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B" w:rsidRPr="00A522A2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>Российская Федерация</w:t>
      </w:r>
    </w:p>
    <w:p w:rsidR="00221F3B" w:rsidRPr="00A522A2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>Республика Калмыкия</w:t>
      </w:r>
    </w:p>
    <w:p w:rsidR="00221F3B" w:rsidRPr="00A522A2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>Элистинское городское Собрание</w:t>
      </w:r>
    </w:p>
    <w:p w:rsidR="00221F3B" w:rsidRPr="00A522A2" w:rsidRDefault="00221F3B" w:rsidP="00221F3B">
      <w:pPr>
        <w:pStyle w:val="2"/>
        <w:spacing w:before="0" w:after="0"/>
        <w:rPr>
          <w:rFonts w:ascii="Times New Roman" w:eastAsia="Arial Unicode MS" w:hAnsi="Times New Roman"/>
          <w:i w:val="0"/>
        </w:rPr>
      </w:pPr>
      <w:r w:rsidRPr="00A522A2">
        <w:rPr>
          <w:rFonts w:ascii="Times New Roman" w:eastAsia="Arial Unicode MS" w:hAnsi="Times New Roman"/>
          <w:i w:val="0"/>
        </w:rPr>
        <w:t>пятого созыва</w:t>
      </w:r>
    </w:p>
    <w:p w:rsidR="00221F3B" w:rsidRPr="00A522A2" w:rsidRDefault="00221F3B" w:rsidP="00221F3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21F3B" w:rsidRDefault="00221F3B" w:rsidP="00221F3B">
      <w:pPr>
        <w:pStyle w:val="2"/>
        <w:spacing w:before="0" w:after="0"/>
        <w:rPr>
          <w:rFonts w:ascii="Times New Roman" w:hAnsi="Times New Roman"/>
          <w:i w:val="0"/>
        </w:rPr>
      </w:pPr>
      <w:r w:rsidRPr="00A522A2">
        <w:rPr>
          <w:rFonts w:ascii="Times New Roman" w:hAnsi="Times New Roman"/>
          <w:i w:val="0"/>
        </w:rPr>
        <w:t xml:space="preserve">РЕШЕНИЕ № </w:t>
      </w:r>
      <w:r w:rsidR="004D13C2">
        <w:rPr>
          <w:rFonts w:ascii="Times New Roman" w:hAnsi="Times New Roman"/>
          <w:i w:val="0"/>
        </w:rPr>
        <w:t>4</w:t>
      </w:r>
    </w:p>
    <w:p w:rsidR="00A93E57" w:rsidRPr="00A93E57" w:rsidRDefault="00A93E57" w:rsidP="00A93E57"/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221F3B" w:rsidRPr="00156454" w:rsidTr="00B802B9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221F3B" w:rsidRPr="00156454" w:rsidRDefault="004D13C2" w:rsidP="0022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  <w:r w:rsidR="003C61F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221F3B"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221F3B" w:rsidRPr="00156454" w:rsidRDefault="00453ED9" w:rsidP="003C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3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221F3B"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93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9" w:type="dxa"/>
          </w:tcPr>
          <w:p w:rsidR="00221F3B" w:rsidRPr="00156454" w:rsidRDefault="00221F3B" w:rsidP="0022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Элиста</w:t>
            </w:r>
          </w:p>
        </w:tc>
      </w:tr>
      <w:tr w:rsidR="00221F3B" w:rsidRPr="00156454" w:rsidTr="00B80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  <w:trHeight w:val="1185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3B" w:rsidRPr="00156454" w:rsidRDefault="00221F3B" w:rsidP="008B798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Правила  землепользования и застройки города Элисты</w:t>
            </w:r>
          </w:p>
        </w:tc>
      </w:tr>
    </w:tbl>
    <w:p w:rsidR="00221F3B" w:rsidRPr="00863424" w:rsidRDefault="00221F3B" w:rsidP="008B798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2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Федерации, с учетом протокола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от  </w:t>
      </w:r>
      <w:r w:rsidR="00453ED9">
        <w:rPr>
          <w:rFonts w:ascii="Times New Roman" w:eastAsia="Times New Roman" w:hAnsi="Times New Roman" w:cs="Times New Roman"/>
          <w:sz w:val="28"/>
          <w:szCs w:val="28"/>
        </w:rPr>
        <w:t xml:space="preserve">30 мая 2019 года </w:t>
      </w:r>
      <w:r>
        <w:rPr>
          <w:rFonts w:ascii="Times New Roman" w:hAnsi="Times New Roman" w:cs="Times New Roman"/>
          <w:sz w:val="28"/>
          <w:szCs w:val="28"/>
        </w:rPr>
        <w:t>и заключения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 о результатах публичных слушаний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E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3ED9">
        <w:rPr>
          <w:rFonts w:ascii="Times New Roman" w:eastAsia="Times New Roman" w:hAnsi="Times New Roman" w:cs="Times New Roman"/>
          <w:sz w:val="28"/>
          <w:szCs w:val="28"/>
        </w:rPr>
        <w:t>3 июня</w:t>
      </w:r>
      <w:r w:rsidR="003C61F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453ED9">
        <w:rPr>
          <w:rFonts w:ascii="Times New Roman" w:eastAsia="Times New Roman" w:hAnsi="Times New Roman" w:cs="Times New Roman"/>
          <w:sz w:val="28"/>
          <w:szCs w:val="28"/>
        </w:rPr>
        <w:t>, предложения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города </w:t>
      </w:r>
      <w:r w:rsidR="00453ED9">
        <w:rPr>
          <w:rFonts w:ascii="Times New Roman" w:eastAsia="Times New Roman" w:hAnsi="Times New Roman" w:cs="Times New Roman"/>
          <w:sz w:val="28"/>
          <w:szCs w:val="28"/>
        </w:rPr>
        <w:t>Элисты (постановление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Элисты), руководствуясь статьей 20 Устава города Элисты,</w:t>
      </w:r>
    </w:p>
    <w:p w:rsidR="00221F3B" w:rsidRPr="00863424" w:rsidRDefault="00221F3B" w:rsidP="00221F3B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424">
        <w:rPr>
          <w:rFonts w:ascii="Times New Roman" w:eastAsia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221F3B" w:rsidRPr="00863424" w:rsidRDefault="00221F3B" w:rsidP="0022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424">
        <w:rPr>
          <w:rFonts w:ascii="Times New Roman" w:eastAsia="Times New Roman" w:hAnsi="Times New Roman" w:cs="Times New Roman"/>
          <w:sz w:val="28"/>
          <w:szCs w:val="28"/>
        </w:rPr>
        <w:t>1. 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2011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eastAsia="Times New Roman" w:hAnsi="Times New Roman" w:cs="Times New Roman"/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8B7983" w:rsidRPr="008B7983">
        <w:rPr>
          <w:sz w:val="28"/>
          <w:szCs w:val="28"/>
        </w:rPr>
        <w:t xml:space="preserve"> </w:t>
      </w:r>
      <w:r w:rsidR="008B7983"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 w:rsidR="003C61F0">
        <w:rPr>
          <w:rFonts w:ascii="Times New Roman" w:hAnsi="Times New Roman" w:cs="Times New Roman"/>
          <w:sz w:val="28"/>
          <w:szCs w:val="28"/>
        </w:rPr>
        <w:t>, 26 декабря 2018 года №5</w:t>
      </w:r>
      <w:r w:rsidR="00453ED9">
        <w:rPr>
          <w:rFonts w:ascii="Times New Roman" w:hAnsi="Times New Roman" w:cs="Times New Roman"/>
          <w:sz w:val="28"/>
          <w:szCs w:val="28"/>
        </w:rPr>
        <w:t>, 6 июня 2019 года №10</w:t>
      </w:r>
      <w:r w:rsidRPr="008B79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Pr="008634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FF9" w:rsidRDefault="001E1FF9" w:rsidP="001E1FF9">
      <w:pPr>
        <w:shd w:val="clear" w:color="auto" w:fill="FFFFFF"/>
        <w:spacing w:after="0" w:line="240" w:lineRule="auto"/>
        <w:ind w:right="48"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1E1FF9" w:rsidRDefault="001E1FF9" w:rsidP="001E1FF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включить в зону жилой застройки второго типа (Ж-2/13), исключив из производственно-коммунальной зоны первого типа (П-1/31), земельный участок площадью 1953 кв. м, расположенный по адресу: город Элиста, ул.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В.И. Ленина, № 375 «Б», согласно схеме №1 Приложения к настоящему решению;</w:t>
      </w:r>
    </w:p>
    <w:p w:rsidR="001E1FF9" w:rsidRPr="00076B15" w:rsidRDefault="001E1FF9" w:rsidP="001E1FF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включить в зону жилой застройки первого типа (Ж-1/20), исключив из производственно-коммунальной зоны первого типа (П-1/34), земельный участок площадью 600 кв. м, расположенный по адресу: город Элиста, район «Сити-3», северо-восточнее дома № 18, согласно схеме №2 Приложения к настоящему решению.</w:t>
      </w:r>
      <w:bookmarkStart w:id="0" w:name="_GoBack"/>
      <w:bookmarkEnd w:id="0"/>
    </w:p>
    <w:p w:rsidR="006608E8" w:rsidRPr="00076B15" w:rsidRDefault="006608E8" w:rsidP="00EF49F5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B86125" w:rsidRPr="00E8280D" w:rsidRDefault="00B86125" w:rsidP="00B86125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8B7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В. Намруев</w:t>
      </w:r>
    </w:p>
    <w:p w:rsidR="00E77CD5" w:rsidRDefault="00E77CD5"/>
    <w:p w:rsidR="00E77CD5" w:rsidRDefault="00E77CD5"/>
    <w:p w:rsidR="00B86125" w:rsidRDefault="00B86125"/>
    <w:p w:rsidR="00B86125" w:rsidRDefault="00B86125"/>
    <w:p w:rsidR="00B72076" w:rsidRDefault="00B7207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F49F5" w:rsidRPr="00EF49F5" w:rsidTr="00EF49F5">
        <w:trPr>
          <w:trHeight w:val="986"/>
        </w:trPr>
        <w:tc>
          <w:tcPr>
            <w:tcW w:w="4503" w:type="dxa"/>
          </w:tcPr>
          <w:p w:rsidR="00EF49F5" w:rsidRPr="00EF49F5" w:rsidRDefault="00EF49F5" w:rsidP="003D4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F49F5" w:rsidRDefault="00EF49F5" w:rsidP="00EF4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F5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sz w:val="28"/>
                <w:szCs w:val="28"/>
              </w:rPr>
              <w:t>Элистинского городского Собрания</w:t>
            </w:r>
          </w:p>
          <w:p w:rsidR="00EF49F5" w:rsidRPr="00EF49F5" w:rsidRDefault="00EF49F5" w:rsidP="00EF49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F5">
              <w:rPr>
                <w:rFonts w:ascii="Times New Roman" w:hAnsi="Times New Roman"/>
                <w:sz w:val="28"/>
                <w:szCs w:val="28"/>
              </w:rPr>
              <w:t>от</w:t>
            </w:r>
            <w:r w:rsidR="004D13C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A93E5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Pr="00EF4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EF49F5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4D1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F49F5" w:rsidRDefault="00EF49F5" w:rsidP="003C61F0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61F0" w:rsidRPr="006608E8" w:rsidRDefault="003C61F0" w:rsidP="003C61F0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Схема</w:t>
      </w:r>
      <w:r w:rsidR="00EF49F5" w:rsidRPr="006608E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C61F0" w:rsidRPr="006608E8" w:rsidRDefault="003C61F0" w:rsidP="003C61F0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3C61F0" w:rsidRPr="006608E8" w:rsidRDefault="003C61F0" w:rsidP="003C61F0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 утвержденных решением</w:t>
      </w:r>
    </w:p>
    <w:p w:rsidR="003C61F0" w:rsidRPr="006608E8" w:rsidRDefault="003C61F0" w:rsidP="003C61F0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Элистинского городского Собрания  от 27.12.2010г. № 1</w:t>
      </w:r>
    </w:p>
    <w:p w:rsidR="003C61F0" w:rsidRPr="00AA57F9" w:rsidRDefault="003C61F0" w:rsidP="003C61F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94"/>
      </w:tblGrid>
      <w:tr w:rsidR="001D576A" w:rsidRPr="00E31C32" w:rsidTr="001D576A">
        <w:trPr>
          <w:trHeight w:val="327"/>
        </w:trPr>
        <w:tc>
          <w:tcPr>
            <w:tcW w:w="4503" w:type="dxa"/>
          </w:tcPr>
          <w:p w:rsidR="001D576A" w:rsidRPr="00E31C32" w:rsidRDefault="001D576A" w:rsidP="001518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ПЗЗ</w:t>
            </w:r>
            <w:r w:rsidRPr="00E31C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1D576A" w:rsidRPr="00E31C32" w:rsidRDefault="001D576A" w:rsidP="001518D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Внесение изменений в ПЗЗ:</w:t>
            </w:r>
          </w:p>
        </w:tc>
      </w:tr>
      <w:tr w:rsidR="001D576A" w:rsidRPr="00E31C32" w:rsidTr="001D576A">
        <w:trPr>
          <w:trHeight w:val="4939"/>
        </w:trPr>
        <w:tc>
          <w:tcPr>
            <w:tcW w:w="4503" w:type="dxa"/>
          </w:tcPr>
          <w:p w:rsidR="001D576A" w:rsidRPr="00E31C32" w:rsidRDefault="001D576A" w:rsidP="001518D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47949" cy="3086100"/>
                  <wp:effectExtent l="19050" t="0" r="1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568" cy="309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D576A" w:rsidRPr="00E31C32" w:rsidRDefault="001D576A" w:rsidP="001518D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30289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573" cy="302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6A" w:rsidRDefault="001D576A" w:rsidP="001D576A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576A" w:rsidRPr="006608E8" w:rsidRDefault="001D576A" w:rsidP="001D576A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1D576A" w:rsidRPr="006608E8" w:rsidRDefault="001D576A" w:rsidP="001D576A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1D576A" w:rsidRPr="006608E8" w:rsidRDefault="001D576A" w:rsidP="001D576A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 утвержденных решением</w:t>
      </w:r>
    </w:p>
    <w:p w:rsidR="001D576A" w:rsidRPr="006608E8" w:rsidRDefault="001D576A" w:rsidP="001D576A">
      <w:pPr>
        <w:pStyle w:val="a4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8E8">
        <w:rPr>
          <w:rFonts w:ascii="Times New Roman" w:hAnsi="Times New Roman" w:cs="Times New Roman"/>
          <w:sz w:val="24"/>
          <w:szCs w:val="24"/>
        </w:rPr>
        <w:t>Элистинского городского Собрания  от 27.12.2010г. № 1</w:t>
      </w:r>
    </w:p>
    <w:p w:rsidR="001D576A" w:rsidRPr="00AA57F9" w:rsidRDefault="001D576A" w:rsidP="001D576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536"/>
      </w:tblGrid>
      <w:tr w:rsidR="001D576A" w:rsidRPr="00E31C32" w:rsidTr="001D576A">
        <w:trPr>
          <w:trHeight w:val="327"/>
        </w:trPr>
        <w:tc>
          <w:tcPr>
            <w:tcW w:w="4361" w:type="dxa"/>
          </w:tcPr>
          <w:p w:rsidR="001D576A" w:rsidRPr="001D576A" w:rsidRDefault="001D576A" w:rsidP="00151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76A">
              <w:rPr>
                <w:rFonts w:ascii="Times New Roman" w:hAnsi="Times New Roman"/>
                <w:sz w:val="24"/>
                <w:szCs w:val="24"/>
              </w:rPr>
              <w:t>ПЗЗ:</w:t>
            </w:r>
          </w:p>
        </w:tc>
        <w:tc>
          <w:tcPr>
            <w:tcW w:w="4536" w:type="dxa"/>
          </w:tcPr>
          <w:p w:rsidR="001D576A" w:rsidRPr="001D576A" w:rsidRDefault="001D576A" w:rsidP="001518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576A">
              <w:rPr>
                <w:rFonts w:ascii="Times New Roman" w:hAnsi="Times New Roman"/>
                <w:sz w:val="24"/>
                <w:szCs w:val="24"/>
              </w:rPr>
              <w:t>Внесение изменений в ПЗЗ:</w:t>
            </w:r>
          </w:p>
        </w:tc>
      </w:tr>
      <w:tr w:rsidR="001D576A" w:rsidRPr="00E31C32" w:rsidTr="001D576A">
        <w:trPr>
          <w:trHeight w:val="4242"/>
        </w:trPr>
        <w:tc>
          <w:tcPr>
            <w:tcW w:w="4361" w:type="dxa"/>
          </w:tcPr>
          <w:p w:rsidR="001D576A" w:rsidRPr="00E31C32" w:rsidRDefault="001D576A" w:rsidP="001518D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3530">
              <w:rPr>
                <w:rFonts w:asciiTheme="minorHAnsi" w:eastAsiaTheme="minorEastAsia" w:hAnsiTheme="minorHAnsi" w:cstheme="minorBidi"/>
              </w:rPr>
              <w:object w:dxaOrig="7005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208.5pt" o:ole="">
                  <v:imagedata r:id="rId10" o:title=""/>
                </v:shape>
                <o:OLEObject Type="Embed" ProgID="PBrush" ShapeID="_x0000_i1025" DrawAspect="Content" ObjectID="_1622016739" r:id="rId11"/>
              </w:object>
            </w:r>
          </w:p>
        </w:tc>
        <w:tc>
          <w:tcPr>
            <w:tcW w:w="4536" w:type="dxa"/>
          </w:tcPr>
          <w:p w:rsidR="001D576A" w:rsidRPr="00E31C32" w:rsidRDefault="001D576A" w:rsidP="001518D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3530">
              <w:rPr>
                <w:rFonts w:asciiTheme="minorHAnsi" w:eastAsiaTheme="minorEastAsia" w:hAnsiTheme="minorHAnsi" w:cstheme="minorBidi"/>
              </w:rPr>
              <w:object w:dxaOrig="6990" w:dyaOrig="4320">
                <v:shape id="_x0000_i1026" type="#_x0000_t75" style="width:215.25pt;height:208.5pt" o:ole="">
                  <v:imagedata r:id="rId12" o:title=""/>
                </v:shape>
                <o:OLEObject Type="Embed" ProgID="PBrush" ShapeID="_x0000_i1026" DrawAspect="Content" ObjectID="_1622016740" r:id="rId13"/>
              </w:object>
            </w:r>
          </w:p>
        </w:tc>
      </w:tr>
    </w:tbl>
    <w:p w:rsidR="00B56703" w:rsidRPr="00E8280D" w:rsidRDefault="00B56703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B56703" w:rsidRPr="00E8280D" w:rsidRDefault="00B56703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C17131" w:rsidRDefault="00B56703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E82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97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землепользования и </w:t>
      </w:r>
    </w:p>
    <w:p w:rsidR="00B56703" w:rsidRDefault="00E975DD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застройки</w:t>
      </w:r>
      <w:r w:rsidR="00C171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6703" w:rsidRPr="00E8280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Элисты»</w:t>
      </w:r>
    </w:p>
    <w:p w:rsidR="00C17131" w:rsidRDefault="00C17131" w:rsidP="000F3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131" w:rsidRDefault="00C17131" w:rsidP="00C17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Элистинского городского Собрания «</w:t>
      </w:r>
      <w:r w:rsidRPr="00824740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города Элисты</w:t>
      </w:r>
      <w:r>
        <w:rPr>
          <w:rFonts w:ascii="Times New Roman" w:hAnsi="Times New Roman" w:cs="Times New Roman"/>
          <w:sz w:val="28"/>
          <w:szCs w:val="28"/>
        </w:rPr>
        <w:t>» подготовлен в</w:t>
      </w:r>
      <w:r w:rsidRPr="00824740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 w:rsidRPr="00B6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поступившими </w:t>
      </w:r>
      <w:r w:rsidRPr="0082474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24740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>
        <w:rPr>
          <w:rFonts w:ascii="Times New Roman" w:hAnsi="Times New Roman" w:cs="Times New Roman"/>
          <w:sz w:val="28"/>
          <w:szCs w:val="28"/>
        </w:rPr>
        <w:t xml:space="preserve">с учетом результатов публичных слушаний, </w:t>
      </w:r>
      <w:r w:rsidRPr="0082474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740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Элисты. </w:t>
      </w:r>
    </w:p>
    <w:p w:rsidR="00C17131" w:rsidRDefault="00C17131" w:rsidP="00C17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740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карту градостроительного зонирования Правил землепользов</w:t>
      </w:r>
      <w:r>
        <w:rPr>
          <w:rFonts w:ascii="Times New Roman" w:hAnsi="Times New Roman" w:cs="Times New Roman"/>
          <w:sz w:val="28"/>
          <w:szCs w:val="28"/>
        </w:rPr>
        <w:t>ания и застройки города Элисты.</w:t>
      </w:r>
    </w:p>
    <w:p w:rsidR="00C17131" w:rsidRDefault="00C17131" w:rsidP="00C171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внесения изменений в Правила землепользования и застройки города Элисты по указанным вопросам проведены, с учетом результатов публичных слушаний Комиссией рекомендовано внести указанные изменения в Правила землепользования и застройки города Элисты. </w:t>
      </w:r>
    </w:p>
    <w:p w:rsidR="00C17131" w:rsidRDefault="00C17131" w:rsidP="00C171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Правила землепользования и застройки города Элисты».</w:t>
      </w:r>
    </w:p>
    <w:p w:rsidR="00B56703" w:rsidRPr="00E3214C" w:rsidRDefault="000F337C" w:rsidP="00C171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77CD5" w:rsidRDefault="00E77CD5"/>
    <w:sectPr w:rsidR="00E77CD5" w:rsidSect="00C17131">
      <w:footerReference w:type="default" r:id="rId14"/>
      <w:pgSz w:w="11906" w:h="16838"/>
      <w:pgMar w:top="1134" w:right="849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70" w:rsidRDefault="00891470" w:rsidP="00257976">
      <w:pPr>
        <w:spacing w:after="0" w:line="240" w:lineRule="auto"/>
      </w:pPr>
      <w:r>
        <w:separator/>
      </w:r>
    </w:p>
  </w:endnote>
  <w:endnote w:type="continuationSeparator" w:id="1">
    <w:p w:rsidR="00891470" w:rsidRDefault="00891470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5" w:rsidRDefault="006B2F95" w:rsidP="00C26A40">
    <w:pPr>
      <w:pStyle w:val="a5"/>
      <w:jc w:val="center"/>
    </w:pPr>
  </w:p>
  <w:p w:rsidR="006B2F95" w:rsidRDefault="006B2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70" w:rsidRDefault="00891470" w:rsidP="00257976">
      <w:pPr>
        <w:spacing w:after="0" w:line="240" w:lineRule="auto"/>
      </w:pPr>
      <w:r>
        <w:separator/>
      </w:r>
    </w:p>
  </w:footnote>
  <w:footnote w:type="continuationSeparator" w:id="1">
    <w:p w:rsidR="00891470" w:rsidRDefault="00891470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CD5"/>
    <w:rsid w:val="0001074D"/>
    <w:rsid w:val="0001369E"/>
    <w:rsid w:val="00025832"/>
    <w:rsid w:val="00031AC9"/>
    <w:rsid w:val="00046110"/>
    <w:rsid w:val="00050DA6"/>
    <w:rsid w:val="00076B15"/>
    <w:rsid w:val="0008015A"/>
    <w:rsid w:val="0008328D"/>
    <w:rsid w:val="000946B2"/>
    <w:rsid w:val="00097476"/>
    <w:rsid w:val="000A4314"/>
    <w:rsid w:val="000A7593"/>
    <w:rsid w:val="000B7CCD"/>
    <w:rsid w:val="000D203C"/>
    <w:rsid w:val="000E5225"/>
    <w:rsid w:val="000F337C"/>
    <w:rsid w:val="000F58BE"/>
    <w:rsid w:val="00111576"/>
    <w:rsid w:val="00116CFA"/>
    <w:rsid w:val="00122F1A"/>
    <w:rsid w:val="0014636C"/>
    <w:rsid w:val="001568BA"/>
    <w:rsid w:val="00171A35"/>
    <w:rsid w:val="001724AA"/>
    <w:rsid w:val="00174195"/>
    <w:rsid w:val="00176F7D"/>
    <w:rsid w:val="0019406E"/>
    <w:rsid w:val="00197E0A"/>
    <w:rsid w:val="001B45AF"/>
    <w:rsid w:val="001D3375"/>
    <w:rsid w:val="001D44E7"/>
    <w:rsid w:val="001D4AE3"/>
    <w:rsid w:val="001D576A"/>
    <w:rsid w:val="001D79B8"/>
    <w:rsid w:val="001E1FF9"/>
    <w:rsid w:val="001F5F76"/>
    <w:rsid w:val="00202164"/>
    <w:rsid w:val="00221F3B"/>
    <w:rsid w:val="00245852"/>
    <w:rsid w:val="00257976"/>
    <w:rsid w:val="002660AB"/>
    <w:rsid w:val="00266960"/>
    <w:rsid w:val="00290A12"/>
    <w:rsid w:val="002A3C6A"/>
    <w:rsid w:val="002C2AD7"/>
    <w:rsid w:val="002E0CEA"/>
    <w:rsid w:val="002E7060"/>
    <w:rsid w:val="00300471"/>
    <w:rsid w:val="00333E20"/>
    <w:rsid w:val="00341210"/>
    <w:rsid w:val="00383B3A"/>
    <w:rsid w:val="0038764B"/>
    <w:rsid w:val="003A6200"/>
    <w:rsid w:val="003B2014"/>
    <w:rsid w:val="003C61F0"/>
    <w:rsid w:val="003D1724"/>
    <w:rsid w:val="003F15BD"/>
    <w:rsid w:val="00414D85"/>
    <w:rsid w:val="00424704"/>
    <w:rsid w:val="00431B97"/>
    <w:rsid w:val="00437446"/>
    <w:rsid w:val="00453ED9"/>
    <w:rsid w:val="00464F2E"/>
    <w:rsid w:val="004664EB"/>
    <w:rsid w:val="00486957"/>
    <w:rsid w:val="00493C9E"/>
    <w:rsid w:val="00493CB2"/>
    <w:rsid w:val="004B5688"/>
    <w:rsid w:val="004C4DA1"/>
    <w:rsid w:val="004D13C2"/>
    <w:rsid w:val="004F097F"/>
    <w:rsid w:val="0054311E"/>
    <w:rsid w:val="0055488D"/>
    <w:rsid w:val="00566AF4"/>
    <w:rsid w:val="00590B4F"/>
    <w:rsid w:val="00595975"/>
    <w:rsid w:val="005A6B5A"/>
    <w:rsid w:val="005B13E1"/>
    <w:rsid w:val="005B46CA"/>
    <w:rsid w:val="005D6339"/>
    <w:rsid w:val="00601ADE"/>
    <w:rsid w:val="00602210"/>
    <w:rsid w:val="00606791"/>
    <w:rsid w:val="00614E5C"/>
    <w:rsid w:val="00632E44"/>
    <w:rsid w:val="006608E8"/>
    <w:rsid w:val="00662BEA"/>
    <w:rsid w:val="0066580E"/>
    <w:rsid w:val="00673540"/>
    <w:rsid w:val="006737BA"/>
    <w:rsid w:val="006904A9"/>
    <w:rsid w:val="006978E0"/>
    <w:rsid w:val="006A3691"/>
    <w:rsid w:val="006B2F95"/>
    <w:rsid w:val="006B6D9E"/>
    <w:rsid w:val="006C1C6B"/>
    <w:rsid w:val="006C5699"/>
    <w:rsid w:val="0070162E"/>
    <w:rsid w:val="00703B7F"/>
    <w:rsid w:val="00727AD1"/>
    <w:rsid w:val="00736B9C"/>
    <w:rsid w:val="00743344"/>
    <w:rsid w:val="007434B9"/>
    <w:rsid w:val="007512D0"/>
    <w:rsid w:val="00763E2B"/>
    <w:rsid w:val="00776B1C"/>
    <w:rsid w:val="00777D85"/>
    <w:rsid w:val="007A2EBB"/>
    <w:rsid w:val="007B504A"/>
    <w:rsid w:val="007B6A80"/>
    <w:rsid w:val="007D4BB5"/>
    <w:rsid w:val="007F1224"/>
    <w:rsid w:val="00805A01"/>
    <w:rsid w:val="008155FA"/>
    <w:rsid w:val="00820AFD"/>
    <w:rsid w:val="00845EEE"/>
    <w:rsid w:val="0085572D"/>
    <w:rsid w:val="00866EF6"/>
    <w:rsid w:val="00867F13"/>
    <w:rsid w:val="00890958"/>
    <w:rsid w:val="00891470"/>
    <w:rsid w:val="00893F05"/>
    <w:rsid w:val="00897F4B"/>
    <w:rsid w:val="008B519F"/>
    <w:rsid w:val="008B7983"/>
    <w:rsid w:val="008C12D3"/>
    <w:rsid w:val="009306FD"/>
    <w:rsid w:val="00946C4E"/>
    <w:rsid w:val="0097569A"/>
    <w:rsid w:val="009A35DF"/>
    <w:rsid w:val="009A3D55"/>
    <w:rsid w:val="009A589F"/>
    <w:rsid w:val="009A66E6"/>
    <w:rsid w:val="009E56B3"/>
    <w:rsid w:val="00A25517"/>
    <w:rsid w:val="00A316D7"/>
    <w:rsid w:val="00A55A59"/>
    <w:rsid w:val="00A57B1F"/>
    <w:rsid w:val="00A72506"/>
    <w:rsid w:val="00A90D07"/>
    <w:rsid w:val="00A93E57"/>
    <w:rsid w:val="00AB49A5"/>
    <w:rsid w:val="00B02E08"/>
    <w:rsid w:val="00B06874"/>
    <w:rsid w:val="00B07B1A"/>
    <w:rsid w:val="00B24383"/>
    <w:rsid w:val="00B42A48"/>
    <w:rsid w:val="00B56703"/>
    <w:rsid w:val="00B60404"/>
    <w:rsid w:val="00B72076"/>
    <w:rsid w:val="00B81789"/>
    <w:rsid w:val="00B83761"/>
    <w:rsid w:val="00B83B9E"/>
    <w:rsid w:val="00B86125"/>
    <w:rsid w:val="00B94C63"/>
    <w:rsid w:val="00BB4DB8"/>
    <w:rsid w:val="00BD4861"/>
    <w:rsid w:val="00BF1C76"/>
    <w:rsid w:val="00BF4D13"/>
    <w:rsid w:val="00C02F67"/>
    <w:rsid w:val="00C17131"/>
    <w:rsid w:val="00C20840"/>
    <w:rsid w:val="00C26A40"/>
    <w:rsid w:val="00C33B9F"/>
    <w:rsid w:val="00C37AC7"/>
    <w:rsid w:val="00C516A0"/>
    <w:rsid w:val="00C710D5"/>
    <w:rsid w:val="00C74778"/>
    <w:rsid w:val="00C86C1F"/>
    <w:rsid w:val="00CA479E"/>
    <w:rsid w:val="00CB233C"/>
    <w:rsid w:val="00CD36DC"/>
    <w:rsid w:val="00CE4C96"/>
    <w:rsid w:val="00CE5798"/>
    <w:rsid w:val="00CF3F9D"/>
    <w:rsid w:val="00CF7586"/>
    <w:rsid w:val="00D0697D"/>
    <w:rsid w:val="00D077DC"/>
    <w:rsid w:val="00D40171"/>
    <w:rsid w:val="00D44726"/>
    <w:rsid w:val="00D501E1"/>
    <w:rsid w:val="00D50960"/>
    <w:rsid w:val="00D9205B"/>
    <w:rsid w:val="00DC37E7"/>
    <w:rsid w:val="00DD0DEC"/>
    <w:rsid w:val="00DE5D46"/>
    <w:rsid w:val="00E03E18"/>
    <w:rsid w:val="00E10A9F"/>
    <w:rsid w:val="00E35E67"/>
    <w:rsid w:val="00E36064"/>
    <w:rsid w:val="00E42B46"/>
    <w:rsid w:val="00E655D1"/>
    <w:rsid w:val="00E66495"/>
    <w:rsid w:val="00E75008"/>
    <w:rsid w:val="00E77CD5"/>
    <w:rsid w:val="00E877E9"/>
    <w:rsid w:val="00E901BC"/>
    <w:rsid w:val="00E975DD"/>
    <w:rsid w:val="00EC254A"/>
    <w:rsid w:val="00EC7773"/>
    <w:rsid w:val="00ED2ED9"/>
    <w:rsid w:val="00EE197A"/>
    <w:rsid w:val="00EE6D36"/>
    <w:rsid w:val="00EF2EA3"/>
    <w:rsid w:val="00EF49F5"/>
    <w:rsid w:val="00EF53D7"/>
    <w:rsid w:val="00F107B9"/>
    <w:rsid w:val="00F11613"/>
    <w:rsid w:val="00F11855"/>
    <w:rsid w:val="00F13BF4"/>
    <w:rsid w:val="00F15C1B"/>
    <w:rsid w:val="00F37FF5"/>
    <w:rsid w:val="00F470AF"/>
    <w:rsid w:val="00F5032A"/>
    <w:rsid w:val="00F91889"/>
    <w:rsid w:val="00F97CCB"/>
    <w:rsid w:val="00FB2A89"/>
    <w:rsid w:val="00FC04EB"/>
    <w:rsid w:val="00FD07F3"/>
    <w:rsid w:val="00FD108F"/>
    <w:rsid w:val="00FD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E024-9411-4669-B7F7-5D22180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lesha</cp:lastModifiedBy>
  <cp:revision>31</cp:revision>
  <cp:lastPrinted>2019-06-14T08:26:00Z</cp:lastPrinted>
  <dcterms:created xsi:type="dcterms:W3CDTF">2018-11-02T15:29:00Z</dcterms:created>
  <dcterms:modified xsi:type="dcterms:W3CDTF">2019-06-14T08:26:00Z</dcterms:modified>
</cp:coreProperties>
</file>