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РЕШЕНИЕ № 11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BB0963" w:rsidRPr="001022E0" w:rsidTr="00D83344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BB0963" w:rsidRPr="001022E0" w:rsidRDefault="00BB0963" w:rsidP="00D833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 2021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BB0963" w:rsidRPr="001022E0" w:rsidRDefault="00BB0963" w:rsidP="00D833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9" w:type="dxa"/>
          </w:tcPr>
          <w:p w:rsidR="00BB0963" w:rsidRPr="001022E0" w:rsidRDefault="00BB0963" w:rsidP="00D833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D833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 xml:space="preserve">ов публичных слушаний от 22 июня, 24 августа, 7 сентября </w:t>
      </w:r>
      <w:r w:rsidRPr="00F23FDB">
        <w:rPr>
          <w:rFonts w:ascii="Times New Roman" w:hAnsi="Times New Roman" w:cs="Times New Roman"/>
          <w:sz w:val="28"/>
          <w:szCs w:val="28"/>
        </w:rPr>
        <w:t>2021 года и 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23FD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 </w:t>
      </w:r>
      <w:r>
        <w:rPr>
          <w:rFonts w:ascii="Times New Roman" w:hAnsi="Times New Roman" w:cs="Times New Roman"/>
          <w:sz w:val="28"/>
          <w:szCs w:val="28"/>
        </w:rPr>
        <w:t>28 июня, 27 августа, 10 сентября</w:t>
      </w:r>
      <w:r w:rsidRPr="00F23FDB">
        <w:rPr>
          <w:rFonts w:ascii="Times New Roman" w:hAnsi="Times New Roman" w:cs="Times New Roman"/>
          <w:sz w:val="28"/>
          <w:szCs w:val="28"/>
        </w:rPr>
        <w:t xml:space="preserve"> 2021 года, 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B0963" w:rsidRDefault="00BB0963" w:rsidP="00BB0963">
      <w:pPr>
        <w:pStyle w:val="Usually"/>
        <w:numPr>
          <w:ilvl w:val="0"/>
          <w:numId w:val="14"/>
        </w:numPr>
        <w:spacing w:before="0" w:after="0"/>
        <w:ind w:left="0" w:firstLine="709"/>
        <w:rPr>
          <w:sz w:val="28"/>
          <w:szCs w:val="28"/>
        </w:rPr>
      </w:pPr>
      <w:r w:rsidRPr="00BD4861">
        <w:rPr>
          <w:sz w:val="28"/>
          <w:szCs w:val="28"/>
        </w:rPr>
        <w:t xml:space="preserve">Внести в Правила землепользования и застройки </w:t>
      </w:r>
      <w:r>
        <w:rPr>
          <w:sz w:val="28"/>
          <w:szCs w:val="28"/>
        </w:rPr>
        <w:t>города Элисты, утвержденные</w:t>
      </w:r>
      <w:r w:rsidRPr="00BD4861">
        <w:rPr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sz w:val="28"/>
          <w:szCs w:val="28"/>
        </w:rPr>
        <w:t>(с изменениями от 24 ноября 2011 года №</w:t>
      </w:r>
      <w:r>
        <w:rPr>
          <w:sz w:val="28"/>
          <w:szCs w:val="28"/>
        </w:rPr>
        <w:t xml:space="preserve">4, 16 ноября  2012 года №9, </w:t>
      </w:r>
      <w:r w:rsidRPr="00863424">
        <w:rPr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>
        <w:rPr>
          <w:sz w:val="28"/>
          <w:szCs w:val="28"/>
        </w:rPr>
        <w:t xml:space="preserve">, 23 марта 2017 года №19, 15 июня 2017 года №20, 14 сентября 2017 года  №14, 30 октября 2017 года №3, </w:t>
      </w:r>
      <w:r w:rsidRPr="008B7983">
        <w:rPr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№3а-10/2018,31 мая 2018 года №12, 6 сентября 2018 года №15</w:t>
      </w:r>
      <w:r>
        <w:rPr>
          <w:sz w:val="28"/>
          <w:szCs w:val="28"/>
        </w:rPr>
        <w:t xml:space="preserve">, 26 декабря 2018 года №5, 6 июня 2019 года №10, 14 июня 2019 года №4, 26 декабря 2019 года №5,  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</w:t>
      </w:r>
      <w:r>
        <w:rPr>
          <w:sz w:val="28"/>
          <w:szCs w:val="28"/>
        </w:rPr>
        <w:lastRenderedPageBreak/>
        <w:t>27 июля 2021 года №3</w:t>
      </w:r>
      <w:r w:rsidRPr="008B7983">
        <w:rPr>
          <w:sz w:val="28"/>
          <w:szCs w:val="28"/>
        </w:rPr>
        <w:t>)</w:t>
      </w:r>
      <w:r>
        <w:rPr>
          <w:sz w:val="28"/>
          <w:szCs w:val="28"/>
        </w:rPr>
        <w:t>, следующие изменения:</w:t>
      </w:r>
    </w:p>
    <w:p w:rsidR="00BB0963" w:rsidRPr="00E8472B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часть 10 стать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 44 дополнить абзацами следующего содержания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B0963" w:rsidRPr="00E8472B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«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Ограничения использования земельных участков и иных объектов недвижимости, расположенных на 1-7 подзонахприаэродромной территории аэродрома Элиста установлены приказом Федерального агентства воздушного транспорта Министерства транспорта Российской Федерации от 15.01.2021 г. № 9-П:</w:t>
      </w:r>
    </w:p>
    <w:p w:rsidR="00BB0963" w:rsidRPr="00E8472B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1) первая подзона, в которой запрещается размещать объекты, 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судов;</w:t>
      </w:r>
    </w:p>
    <w:p w:rsidR="00BB0963" w:rsidRPr="00E8472B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2) вторая подзона, в которой запрещается размещать объекты, не предназначенные 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:rsidR="00BB0963" w:rsidRPr="00E8472B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3) третья подзона,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территории;</w:t>
      </w:r>
    </w:p>
    <w:p w:rsidR="00BB0963" w:rsidRPr="00047B62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4) четвертая подзона,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</w:t>
      </w:r>
      <w:r w:rsidRPr="00047B6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 второй подзоны;</w:t>
      </w:r>
    </w:p>
    <w:p w:rsidR="00BB0963" w:rsidRPr="00047B62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47B6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5) пятая подзона, в которой запрещается размещать опасные производственные объекты, определенные Федеральным законом «О промышленной безопасности опасных производственных объектов, функционирование которых может повлиять на безопасность полетов воздушных судов»;</w:t>
      </w:r>
    </w:p>
    <w:p w:rsidR="00BB0963" w:rsidRPr="00047B62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47B6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6) шестая подзона, в которой запрещается размещать объекты, способствующие привлечению и массовому скоплению птиц;</w:t>
      </w:r>
    </w:p>
    <w:p w:rsidR="00BB0963" w:rsidRPr="00047B62" w:rsidRDefault="00BB0963" w:rsidP="00BB0963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47B6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7) седьмая подзона, в которой ввиду превышения уровня шумового, электромагнитного воздействий, концентраций загрязняющих веществ в атмосферном воздухе запрещается размещать объекты,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санитарно-эпидемиологического благополучия населения, если иное не установлено федеральными законами .».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2. 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Элистинского городского Собрания от 27 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декабря 2010 года № 1 (с изменениями от 24 ноября 2011 года №4, 16 ноября  2012 года №9, 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 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включить </w:t>
      </w:r>
      <w:r>
        <w:rPr>
          <w:rFonts w:ascii="Times New Roman" w:hAnsi="Times New Roman"/>
          <w:color w:val="000000"/>
          <w:sz w:val="28"/>
          <w:szCs w:val="28"/>
        </w:rPr>
        <w:t xml:space="preserve">в производственно-коммунальную зону первого типа (П-1/22),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исключив </w:t>
      </w:r>
      <w:r>
        <w:rPr>
          <w:rFonts w:ascii="Times New Roman" w:hAnsi="Times New Roman"/>
          <w:color w:val="000000"/>
          <w:sz w:val="28"/>
          <w:szCs w:val="28"/>
        </w:rPr>
        <w:t>из зоны коммерческой (торговой) застройки (КТ/09)</w:t>
      </w:r>
      <w:r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>с кадастровым номером 08:14:030501:121 площадью 1196 кв.м., расположенный по адресу: Республика Калмыкия, город Элиста, ул. им. Буденного С.М., № 5 «Б»</w:t>
      </w:r>
      <w:r>
        <w:rPr>
          <w:rFonts w:ascii="Times New Roman" w:hAnsi="Times New Roman" w:cs="Times New Roman"/>
          <w:sz w:val="28"/>
          <w:szCs w:val="28"/>
        </w:rPr>
        <w:t>, согласно схеме № 1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включить </w:t>
      </w:r>
      <w:r>
        <w:rPr>
          <w:rFonts w:ascii="Times New Roman" w:hAnsi="Times New Roman"/>
          <w:sz w:val="28"/>
          <w:szCs w:val="28"/>
        </w:rPr>
        <w:t xml:space="preserve">в производственно-коммунальную зону первого типа (П-1),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исключив </w:t>
      </w:r>
      <w:r>
        <w:rPr>
          <w:rFonts w:ascii="Times New Roman" w:hAnsi="Times New Roman"/>
          <w:sz w:val="28"/>
          <w:szCs w:val="28"/>
        </w:rPr>
        <w:t>из зоны жилой застройки первого типа (Ж-1)</w:t>
      </w:r>
      <w:r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/>
          <w:sz w:val="28"/>
          <w:szCs w:val="28"/>
        </w:rPr>
        <w:t xml:space="preserve">с кадастровым номером 08:14:030247:163 площадью 2266 кв.м., расположенный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>
        <w:rPr>
          <w:rFonts w:ascii="Times New Roman" w:hAnsi="Times New Roman"/>
          <w:sz w:val="28"/>
          <w:szCs w:val="28"/>
        </w:rPr>
        <w:t>город Элиста, ул. 28-й Армии, № 42</w:t>
      </w:r>
      <w:r>
        <w:rPr>
          <w:rFonts w:ascii="Times New Roman" w:hAnsi="Times New Roman" w:cs="Times New Roman"/>
          <w:sz w:val="28"/>
          <w:szCs w:val="28"/>
        </w:rPr>
        <w:t>, согласно схеме № 2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включить </w:t>
      </w:r>
      <w:r>
        <w:rPr>
          <w:rFonts w:ascii="Times New Roman" w:hAnsi="Times New Roman"/>
          <w:sz w:val="28"/>
          <w:szCs w:val="28"/>
        </w:rPr>
        <w:t>в зону жилой застройки первого типа (Ж-1/17), исключив из зоны общественных парков (Р-1/04)</w:t>
      </w:r>
      <w:r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/>
          <w:sz w:val="28"/>
          <w:szCs w:val="28"/>
        </w:rPr>
        <w:t xml:space="preserve">с кадастровым номером 08:14:030541:154 площадью 600 кв.м., расположенный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>
        <w:rPr>
          <w:rFonts w:ascii="Times New Roman" w:hAnsi="Times New Roman"/>
          <w:sz w:val="28"/>
          <w:szCs w:val="28"/>
        </w:rPr>
        <w:t>город Элиста, ул. Мечникова, № 7 «А»</w:t>
      </w:r>
      <w:r>
        <w:rPr>
          <w:rFonts w:ascii="Times New Roman" w:hAnsi="Times New Roman" w:cs="Times New Roman"/>
          <w:sz w:val="28"/>
          <w:szCs w:val="28"/>
        </w:rPr>
        <w:t>, согласно схеме № 3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включить в зону жилой застройки первого типа (Ж-1/25),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жилой застройки второго типа (Ж-2/12), </w:t>
      </w:r>
      <w:r>
        <w:rPr>
          <w:rFonts w:ascii="Times New Roman" w:hAnsi="Times New Roman" w:cs="Times New Roman"/>
          <w:sz w:val="28"/>
          <w:szCs w:val="28"/>
        </w:rPr>
        <w:t>земельный участок с кадастровым номером 08:14:030643:27 площадью 605 кв.м., расположенный по адресу: Республика Калмыкия, город Элиста, ул. Мира, № 14, согласно схеме № 4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включить в зону жилой застройки первого типа (Ж-1/17),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общественных парков (Р-1/04),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земельные участки с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кадастровыми номерами </w:t>
      </w:r>
      <w:r>
        <w:rPr>
          <w:rFonts w:ascii="Times New Roman" w:hAnsi="Times New Roman"/>
          <w:sz w:val="28"/>
          <w:szCs w:val="28"/>
        </w:rPr>
        <w:t>08:14:030365:1190, 08:14:030365:1191 общей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1200 кв.м., расположенные по адресу: Республика Калмыкия, город Элиста, ул. им. Канукова, № 91, </w:t>
      </w:r>
      <w:r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6) включить в зону жилой застройки первого типа (Ж-1/17),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исключив </w:t>
      </w:r>
      <w:r>
        <w:rPr>
          <w:rFonts w:ascii="Times New Roman" w:hAnsi="Times New Roman"/>
          <w:color w:val="000000"/>
          <w:sz w:val="28"/>
          <w:szCs w:val="28"/>
        </w:rPr>
        <w:t xml:space="preserve">из зоны многофункциональной застройки (ОЖ/05), земельный участок с кадастровым номером 08:14:030535:23 площадью 600 кв.м., расположенный по адресу: Республика Калмыкия, город Элиста, ул. им. Э. Деликова, № 4, </w:t>
      </w:r>
      <w:r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решению;</w:t>
      </w:r>
    </w:p>
    <w:p w:rsidR="00BB0963" w:rsidRDefault="00BB0963" w:rsidP="00BB0963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5C1A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ключить</w:t>
      </w:r>
      <w:r w:rsidRPr="005C1A25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(КТ/16),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 w:rsidRPr="005C1A25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(ОЖ/08)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5C1A25">
        <w:rPr>
          <w:rFonts w:ascii="Times New Roman" w:hAnsi="Times New Roman" w:cs="Times New Roman"/>
          <w:sz w:val="28"/>
          <w:szCs w:val="28"/>
        </w:rPr>
        <w:t xml:space="preserve"> с кадастровым номером 08:14:032501:511 пло</w:t>
      </w:r>
      <w:r>
        <w:rPr>
          <w:rFonts w:ascii="Times New Roman" w:hAnsi="Times New Roman" w:cs="Times New Roman"/>
          <w:sz w:val="28"/>
          <w:szCs w:val="28"/>
        </w:rPr>
        <w:t>щадью 5204 кв.м., расположенный</w:t>
      </w:r>
      <w:r w:rsidRPr="005C1A2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9 микрорайон, № 18, </w:t>
      </w:r>
      <w:r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решению;</w:t>
      </w:r>
    </w:p>
    <w:p w:rsidR="00BB0963" w:rsidRDefault="00BB0963" w:rsidP="00BB0963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включить</w:t>
      </w:r>
      <w:r w:rsidRPr="005C1A25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(Ж-1/08),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 w:rsidRPr="005C1A25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(Р-3/10)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5C1A25">
        <w:rPr>
          <w:rFonts w:ascii="Times New Roman" w:hAnsi="Times New Roman" w:cs="Times New Roman"/>
          <w:sz w:val="28"/>
          <w:szCs w:val="28"/>
        </w:rPr>
        <w:t xml:space="preserve"> с кадастровым номером 08:14:000000:4139 пл</w:t>
      </w:r>
      <w:r>
        <w:rPr>
          <w:rFonts w:ascii="Times New Roman" w:hAnsi="Times New Roman" w:cs="Times New Roman"/>
          <w:sz w:val="28"/>
          <w:szCs w:val="28"/>
        </w:rPr>
        <w:t>ощадью 600 кв.м., расположенный</w:t>
      </w:r>
      <w:r w:rsidRPr="005C1A2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20 проезд, № 2 «Г», </w:t>
      </w:r>
      <w:r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решению;</w:t>
      </w:r>
    </w:p>
    <w:p w:rsidR="00BB0963" w:rsidRDefault="00BB0963" w:rsidP="00BB0963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включить</w:t>
      </w:r>
      <w:r w:rsidRPr="005C1A25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(П-1/25),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 w:rsidRPr="005C1A25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(Ж-1/12)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1A2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емельные участки</w:t>
      </w:r>
      <w:r w:rsidRPr="005C1A25">
        <w:rPr>
          <w:rFonts w:ascii="Times New Roman" w:hAnsi="Times New Roman" w:cs="Times New Roman"/>
          <w:sz w:val="28"/>
          <w:szCs w:val="28"/>
        </w:rPr>
        <w:t xml:space="preserve"> общей площадью 50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1A2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10 микрорайон, ГСК «Северный-5» (средний ряд), г</w:t>
      </w:r>
      <w:r>
        <w:rPr>
          <w:rFonts w:ascii="Times New Roman" w:hAnsi="Times New Roman" w:cs="Times New Roman"/>
          <w:sz w:val="28"/>
          <w:szCs w:val="28"/>
        </w:rPr>
        <w:t>араж № 37, южный ряд, гараж № 9</w:t>
      </w:r>
      <w:r w:rsidRPr="005C1A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9 Приложения к настоящему решению;</w:t>
      </w:r>
    </w:p>
    <w:p w:rsidR="00BB0963" w:rsidRDefault="00BB0963" w:rsidP="00BB0963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включить</w:t>
      </w:r>
      <w:r w:rsidRPr="005C1A25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исключив</w:t>
      </w:r>
      <w:r w:rsidRPr="005C1A25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(Р-3/09)</w:t>
      </w:r>
      <w:r>
        <w:rPr>
          <w:rFonts w:ascii="Times New Roman" w:hAnsi="Times New Roman" w:cs="Times New Roman"/>
          <w:sz w:val="28"/>
          <w:szCs w:val="28"/>
        </w:rPr>
        <w:t>, земельные участки</w:t>
      </w:r>
      <w:r w:rsidRPr="005C1A25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08:14:030702:711, 08:14:030702:712, 08:14:030702:713, 08:14:030702:714, 08:14:030702:715, 08:14:030702:716, 08:14:030702:766, 08:14:030702:768, 08:14:030702:767, 08:14:030702:685, 08:14:030702:684, 08:14:030702:683, 08:14:030702:697, 08:14:030702:726, 08:14:030702:762, 08:14:030702:761, 08:14:030702:781, 08:14:030702:758, 08:14:030702:759, 08:14:030702:760, 08:14:030702:614, 08:14:030702:631, 08:14:030702:609, 08:14:030702:608, 08:14:030702:605, 08:14:030702:634, 08:14:030702:616, 08:14:030702:622 общей пло</w:t>
      </w:r>
      <w:r>
        <w:rPr>
          <w:rFonts w:ascii="Times New Roman" w:hAnsi="Times New Roman" w:cs="Times New Roman"/>
          <w:sz w:val="28"/>
          <w:szCs w:val="28"/>
        </w:rPr>
        <w:t>щадью 16800 кв.м., расположенные</w:t>
      </w:r>
      <w:r w:rsidRPr="005C1A2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западная часть города,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10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включить</w:t>
      </w:r>
      <w:r w:rsidRPr="005C1A25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(П-1/33),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 w:rsidRPr="005C1A25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(КТ/20)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5C1A25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08:14:030548:10214 пл</w:t>
      </w:r>
      <w:r>
        <w:rPr>
          <w:rFonts w:ascii="Times New Roman" w:hAnsi="Times New Roman" w:cs="Times New Roman"/>
          <w:sz w:val="28"/>
          <w:szCs w:val="28"/>
        </w:rPr>
        <w:t>ощадью 625 кв.м., расположенный</w:t>
      </w:r>
      <w:r w:rsidRPr="005C1A25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5C1A25">
        <w:rPr>
          <w:rFonts w:ascii="Times New Roman" w:hAnsi="Times New Roman" w:cs="Times New Roman"/>
          <w:sz w:val="28"/>
          <w:szCs w:val="28"/>
        </w:rPr>
        <w:lastRenderedPageBreak/>
        <w:t xml:space="preserve">город Элиста, ул. </w:t>
      </w:r>
      <w:r>
        <w:rPr>
          <w:rFonts w:ascii="Times New Roman" w:hAnsi="Times New Roman" w:cs="Times New Roman"/>
          <w:sz w:val="28"/>
          <w:szCs w:val="28"/>
        </w:rPr>
        <w:t>А.П. Пюрбеева, № 32 «А», согласно схеме № 11 Приложения к настоящему решению;</w:t>
      </w:r>
    </w:p>
    <w:p w:rsidR="00BB0963" w:rsidRPr="002317E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2317E3">
        <w:rPr>
          <w:rFonts w:ascii="Times New Roman" w:hAnsi="Times New Roman" w:cs="Times New Roman"/>
          <w:sz w:val="28"/>
          <w:szCs w:val="28"/>
        </w:rPr>
        <w:t xml:space="preserve">) включить в зону жилой застройки второго типа (Ж-2/06), исключив из зоны размещения объектов социальной сферы (ОС/24), земельные участки общей площадью 604 кв. м., расположенные по адресу: </w:t>
      </w:r>
      <w:r>
        <w:rPr>
          <w:rFonts w:ascii="Times New Roman" w:hAnsi="Times New Roman" w:cs="Times New Roman"/>
          <w:sz w:val="28"/>
          <w:szCs w:val="28"/>
        </w:rPr>
        <w:t>Республика Калмыкия, город</w:t>
      </w:r>
      <w:r w:rsidRPr="002317E3">
        <w:rPr>
          <w:rFonts w:ascii="Times New Roman" w:hAnsi="Times New Roman" w:cs="Times New Roman"/>
          <w:sz w:val="28"/>
          <w:szCs w:val="28"/>
        </w:rPr>
        <w:t xml:space="preserve"> Элиста, въезд им. Буденного С.М., №№ 9, 9 «А», 11, 13, южнее д. № 13</w:t>
      </w:r>
      <w:r w:rsidRPr="002317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12</w:t>
      </w:r>
      <w:r w:rsidRPr="002317E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включить в зону жилой застройки первого типа (Ж-1/05),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(Ж-2/04), земельные участки с кадастровыми номерами 08:14:030242:433 и 08:14:030242:434 общей площадью 623 кв.м., расположенные по адресу: Республика Калмыкия, город Элиста, ул. Правды, № 16 «а», согласно схеме № 13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включить в зону сельскохозяйственного использования (СХ-1),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градостроительного освоения территорий между населёнными пунктами (МНП/05), земельный участок с кадастровым номером 08:14:050205:3 площадью 71 га, расположенный по адресному ориентиру: Республика Калмыкия, город Элиста, в 2,7 км. юго-восточнее п. Аршан, согласно схеме № 14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включить в зону коммерческой (торговой) застройки (КТ),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второго типа (П-2/01), земельный участок площадью 3292 кв.м., расположенный по адресному ориентиру: Республика Калмыкия, город Элиста, Северная промзона, согласно схеме № 15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включить в зону общественно-деловой застройки (ОД/18),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земельный участок с кадастровым номером 08:14:030548:26 площадью 3106 кв.м., расположенный по адресу: Республика Калмыкия, город Элиста, ул. В.И. Ленина, № 397, согласно схеме № 16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включить в зону жилой застройки первого типа (Ж-1/19),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земельные участки с кадастровыми номерами 08:14:030641:184, 08:14:030641:14, 08:14:030641:15, 08:14:030641:16, 08:14:030641:17, 08:14:030641:18, 08:14:030641:52, 08:14:030641:19, 08:14:030641:20, 08:14:030641:21, 08:14:030641:22, 08:14:030641:23, 08:14:030641:24, 08:14:030641:55, 08:14:030641:57, 08:14:030641:1, 08:14:030641:63, 08:14:030641:2, 08:14:030641:64, 08:14:030641:75, 08:14:030641:3, 08:14:030641:4, 08:14:030641:5, 08:14:030641:6, 08:14:030641:50, 08:14:030641:227, 08:14:030641:226,  08:14:030641:56, 08:14:030641:59, 08:14:030641:25, 08:14:030641:26, 08:14:030641:31, 08:14:030641:32, 08:14:030641:27, 08:14:030641:28, 08:14:030641:33, 08:14:030641:67, 08:14:030641:66, 08:14:030641:29, 08:14:030641:53, 08:14:030641:8, 08:14:030641:9, 08:14:030641:10, 08:14:030641:11, 08:14:030641:12 общей площадью </w:t>
      </w:r>
      <w:r>
        <w:rPr>
          <w:rFonts w:ascii="Times New Roman" w:hAnsi="Times New Roman" w:cs="Times New Roman"/>
          <w:sz w:val="28"/>
          <w:szCs w:val="28"/>
        </w:rPr>
        <w:lastRenderedPageBreak/>
        <w:t>29573 кв.м., расположенные по адресу: Республика Калмыкия, город Элиста, ул. Ю. Клыкова, №№ 56, 56 «А», 58, 60, 60 «А», 62, 64, 66, 66 «А», 68, 72, ул. В. Манджиева, №№ 7, 9, 11, 11 «А», 13, 15, 15 «А», 17, 19, ул. им. К. Илюмжинова, №№ 7, 9, 11, 13, 15, 15 «А», 17, 19, 19 «А», ул. им. Тачиева А.Э., 8-12, 12 «А», 14, 14 «А», 15, пер. Советский, № 4, согласно схеме № 17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включить в зону жилой застройки первого типа (Ж-1/17),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(ОЖ/02), земельный участок с кадастровым номером 08:14:030528:39 площадью 789 кв.м., расположенный по адресу: Республика Калмыкия, город Элиста, ул. Республиканская, № 43, согласно схеме №18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19) включить в зону коммерческой (торговой) застройки (КТ/16), с исключением из зоны жилой застройки второго типа (Ж-2/12), земельные участки с кадастровыми номерами 08:14:030653:44, 08:14:030653:45 общей площадью 32 кв.м., расположенные по адресу: Республика Калмыкия, город Элиста, 6 микрорайон, № 8 «А», стр. 3, 4, согласно схеме № 19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20) включить в зону размещения объектов социальной сферы (ОС/75),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земельный участок с кадастровым номером 08:14:030548:95 площадью 1706 кв.м., расположенный по адресу: Республика Калмыкия, город Элиста, ул. М. Эсамбаева, № 32, строение 4, согласно схеме № 20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21) включить в зону общественно-деловой застройки (ОД/08),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размещения объектов социальной сферы (ОС/21), земельный участок с кадастровым номером 08:14:030542:10344 площадью 5652 кв.м., расположенный по адресному ориентиру: Республика Калмыкия, город Элиста, 5 микрорайон, комплекс КГУ, согласно схеме № 21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22) включить в зону скверов, бульваров и площадей (Р-2/02),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(ОД/11), земельный участок площадью 11414 кв.м., расположенный по адресному ориентиру: Республика Калмыкия, город Элиста, площадь им. В.И. Ленина, согласно схеме № 22 Приложения к настоящему решению;</w:t>
      </w:r>
    </w:p>
    <w:p w:rsidR="00BB0963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23) включить в зону размещения мест захоронения (С-3/01), </w:t>
      </w:r>
      <w:r w:rsidRPr="00617B29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(Ж-1/08), земельный участок площадью 8845 кв.м., расположенный по адресу: Республика Калмыкия, город Элиста, севернее земельного участка с кадастровым номером 08:14:030803:1326, согласно схеме № 23 Приложения к настоящему решению;</w:t>
      </w:r>
    </w:p>
    <w:p w:rsidR="00BB0963" w:rsidRPr="00ED522B" w:rsidRDefault="00BB0963" w:rsidP="00BB09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ED522B">
        <w:rPr>
          <w:rFonts w:ascii="Times New Roman" w:hAnsi="Times New Roman" w:cs="Times New Roman"/>
          <w:sz w:val="28"/>
          <w:szCs w:val="28"/>
        </w:rPr>
        <w:t xml:space="preserve">) включить в зону многофункциональной застройки (ОЖ), исключив из зоны размещения объектов социальной сферы (ОС/54) и зоны природных ландшафтов и городских лесов (Р-3/16), земельные участки общей площадью 30475 кв.м., расположенные по адресному </w:t>
      </w:r>
      <w:r w:rsidRPr="00ED522B">
        <w:rPr>
          <w:rFonts w:ascii="Times New Roman" w:hAnsi="Times New Roman" w:cs="Times New Roman"/>
          <w:sz w:val="28"/>
          <w:szCs w:val="28"/>
        </w:rPr>
        <w:lastRenderedPageBreak/>
        <w:t>ориентиру: город Элиста, примерно в 0.7 км южнее территории Элистинского сельского лицея</w:t>
      </w:r>
      <w:r>
        <w:rPr>
          <w:rFonts w:ascii="Times New Roman" w:hAnsi="Times New Roman" w:cs="Times New Roman"/>
          <w:sz w:val="28"/>
          <w:szCs w:val="28"/>
        </w:rPr>
        <w:t xml:space="preserve"> пос. Аршан, согласно схеме № 24</w:t>
      </w:r>
      <w:r w:rsidRPr="00ED522B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B0963" w:rsidRPr="00ED522B" w:rsidRDefault="00BB0963" w:rsidP="00BB09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ED522B">
        <w:rPr>
          <w:rFonts w:ascii="Times New Roman" w:hAnsi="Times New Roman" w:cs="Times New Roman"/>
          <w:sz w:val="28"/>
          <w:szCs w:val="28"/>
        </w:rPr>
        <w:t>) включить в зону общественных парков (Р-1), исключив из зоны размещения объектов социальной сферы (ОС/54) и зоны природных ландшафтов и городских лесов (Р-3/16), земельные участки общей площадью 28483 кв.м., расположенные по адресному ориентиру: город Элиста, примерно в 0.7 км южнее территории Элистинского сельского лицея по</w:t>
      </w:r>
      <w:r>
        <w:rPr>
          <w:rFonts w:ascii="Times New Roman" w:hAnsi="Times New Roman" w:cs="Times New Roman"/>
          <w:sz w:val="28"/>
          <w:szCs w:val="28"/>
        </w:rPr>
        <w:t>с. Аршан, согласно схеме № 25</w:t>
      </w:r>
      <w:r w:rsidRPr="00ED522B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B0963" w:rsidRPr="00ED522B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ED522B">
        <w:rPr>
          <w:rFonts w:ascii="Times New Roman" w:hAnsi="Times New Roman" w:cs="Times New Roman"/>
          <w:sz w:val="28"/>
          <w:szCs w:val="28"/>
        </w:rPr>
        <w:t xml:space="preserve">) включить в производственно-коммунальную зону первого типа (П-1), исключив из зоны сельскохозяйственного использования (СХ-1), земельный участок площадью 70429 кв.м., расположенный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ED522B">
        <w:rPr>
          <w:rFonts w:ascii="Times New Roman" w:hAnsi="Times New Roman" w:cs="Times New Roman"/>
          <w:sz w:val="28"/>
          <w:szCs w:val="28"/>
        </w:rPr>
        <w:t>город Элиста, южнее территори</w:t>
      </w:r>
      <w:r>
        <w:rPr>
          <w:rFonts w:ascii="Times New Roman" w:hAnsi="Times New Roman" w:cs="Times New Roman"/>
          <w:sz w:val="28"/>
          <w:szCs w:val="28"/>
        </w:rPr>
        <w:t>и Аэропорта, согласно схеме № 26</w:t>
      </w:r>
      <w:r w:rsidRPr="00ED522B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B0963" w:rsidRPr="00ED522B" w:rsidRDefault="00BB0963" w:rsidP="00BB096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ED522B">
        <w:rPr>
          <w:rFonts w:ascii="Times New Roman" w:hAnsi="Times New Roman" w:cs="Times New Roman"/>
          <w:sz w:val="28"/>
          <w:szCs w:val="28"/>
        </w:rPr>
        <w:t>) включить в производственно-коммунальну</w:t>
      </w:r>
      <w:r>
        <w:rPr>
          <w:rFonts w:ascii="Times New Roman" w:hAnsi="Times New Roman" w:cs="Times New Roman"/>
          <w:sz w:val="28"/>
          <w:szCs w:val="28"/>
        </w:rPr>
        <w:t>ю зону четвертого типа (П-4), исключив</w:t>
      </w:r>
      <w:r w:rsidRPr="00ED522B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(Р-3/13), земельный участок площадью 268601 кв.м., расположенный по адресному ориентиру: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ED522B">
        <w:rPr>
          <w:rFonts w:ascii="Times New Roman" w:hAnsi="Times New Roman" w:cs="Times New Roman"/>
          <w:sz w:val="28"/>
          <w:szCs w:val="28"/>
        </w:rPr>
        <w:t xml:space="preserve">город Элиста, в 800 м к северо-востоку от Астраханского поста ГИБДД и в 600 м от автодороги Элиста </w:t>
      </w:r>
      <w:r>
        <w:rPr>
          <w:rFonts w:ascii="Times New Roman" w:hAnsi="Times New Roman" w:cs="Times New Roman"/>
          <w:sz w:val="28"/>
          <w:szCs w:val="28"/>
        </w:rPr>
        <w:t>– Астрахань, согласно схеме № 27</w:t>
      </w:r>
      <w:r w:rsidRPr="00ED522B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B0963" w:rsidRPr="00526321" w:rsidRDefault="00BB0963" w:rsidP="00BB0963">
      <w:pPr>
        <w:pStyle w:val="a4"/>
        <w:ind w:left="0" w:firstLine="709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28) </w:t>
      </w:r>
      <w:r w:rsidRPr="005C1A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ключить</w:t>
      </w:r>
      <w:r w:rsidRPr="00DD190A">
        <w:rPr>
          <w:rFonts w:ascii="Times New Roman" w:hAnsi="Times New Roman"/>
          <w:color w:val="000000"/>
          <w:sz w:val="28"/>
          <w:szCs w:val="28"/>
        </w:rPr>
        <w:t xml:space="preserve">в зону жилой застройки первого типа (Ж-1/45),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DD190A">
        <w:rPr>
          <w:rFonts w:ascii="Times New Roman" w:hAnsi="Times New Roman"/>
          <w:color w:val="000000"/>
          <w:sz w:val="28"/>
          <w:szCs w:val="28"/>
        </w:rPr>
        <w:t>сключ</w:t>
      </w:r>
      <w:r>
        <w:rPr>
          <w:rFonts w:ascii="Times New Roman" w:hAnsi="Times New Roman"/>
          <w:color w:val="000000"/>
          <w:sz w:val="28"/>
          <w:szCs w:val="28"/>
        </w:rPr>
        <w:t>ив</w:t>
      </w:r>
      <w:r w:rsidRPr="00DD190A">
        <w:rPr>
          <w:rFonts w:ascii="Times New Roman" w:hAnsi="Times New Roman"/>
          <w:color w:val="000000"/>
          <w:sz w:val="28"/>
          <w:szCs w:val="28"/>
        </w:rPr>
        <w:t xml:space="preserve"> из производственно-коммунальной зоны первого типа (П-1/31)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5C1A25"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DD190A">
        <w:rPr>
          <w:rFonts w:ascii="Times New Roman" w:hAnsi="Times New Roman"/>
          <w:color w:val="000000"/>
          <w:sz w:val="28"/>
          <w:szCs w:val="28"/>
        </w:rPr>
        <w:t>08:14:030545:1221 площадью 20116 кв.м., расположенн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DD190A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DD190A">
        <w:rPr>
          <w:rFonts w:ascii="Times New Roman" w:hAnsi="Times New Roman"/>
          <w:color w:val="000000"/>
          <w:sz w:val="28"/>
          <w:szCs w:val="28"/>
        </w:rPr>
        <w:t>город Элиста, ул. имени Чольчи Тагирова, № 2</w:t>
      </w:r>
      <w:r w:rsidRPr="005C1A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28 Приложения к настоящему решению.</w:t>
      </w:r>
    </w:p>
    <w:p w:rsidR="00BB0963" w:rsidRDefault="00BB0963" w:rsidP="00BB0963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5068B5" w:rsidP="0050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от 23 сентября</w:t>
      </w:r>
      <w:r w:rsidR="00D90358">
        <w:rPr>
          <w:rFonts w:ascii="Times New Roman" w:hAnsi="Times New Roman" w:cs="Times New Roman"/>
          <w:sz w:val="28"/>
          <w:szCs w:val="28"/>
        </w:rPr>
        <w:t>2021</w:t>
      </w:r>
      <w:r w:rsidR="00C9295A"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5706D6" w:rsidRPr="005706D6" w:rsidRDefault="0002012F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4"/>
        <w:tblW w:w="1426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4678"/>
        <w:gridCol w:w="4905"/>
      </w:tblGrid>
      <w:tr w:rsidR="005706D6" w:rsidRPr="005706D6" w:rsidTr="005706D6">
        <w:trPr>
          <w:trHeight w:val="379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ind w:left="-2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265" w:dyaOrig="5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pt;height:224.25pt" o:ole="">
                  <v:imagedata r:id="rId8" o:title=""/>
                </v:shape>
                <o:OLEObject Type="Embed" ProgID="PBrush" ShapeID="_x0000_i1025" DrawAspect="Content" ObjectID="_1694948053" r:id="rId9"/>
              </w:object>
            </w:r>
          </w:p>
        </w:tc>
        <w:tc>
          <w:tcPr>
            <w:tcW w:w="4678" w:type="dxa"/>
            <w:hideMark/>
          </w:tcPr>
          <w:p w:rsidR="005706D6" w:rsidRPr="005706D6" w:rsidRDefault="005706D6" w:rsidP="005706D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205" w:dyaOrig="5370">
                <v:shape id="_x0000_i1026" type="#_x0000_t75" style="width:247.5pt;height:224.25pt" o:ole="">
                  <v:imagedata r:id="rId10" o:title=""/>
                </v:shape>
                <o:OLEObject Type="Embed" ProgID="PBrush" ShapeID="_x0000_i1026" DrawAspect="Content" ObjectID="_1694948054" r:id="rId11"/>
              </w:object>
            </w:r>
          </w:p>
        </w:tc>
      </w:tr>
    </w:tbl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4"/>
        <w:tblW w:w="1440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4819"/>
        <w:gridCol w:w="4905"/>
      </w:tblGrid>
      <w:tr w:rsidR="005706D6" w:rsidRPr="005706D6" w:rsidTr="005706D6">
        <w:trPr>
          <w:trHeight w:val="379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ind w:left="-3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030" w:dyaOrig="5640">
                <v:shape id="_x0000_i1027" type="#_x0000_t75" style="width:279.75pt;height:261.75pt" o:ole="">
                  <v:imagedata r:id="rId12" o:title=""/>
                </v:shape>
                <o:OLEObject Type="Embed" ProgID="PBrush" ShapeID="_x0000_i1027" DrawAspect="Content" ObjectID="_1694948055" r:id="rId13"/>
              </w:object>
            </w:r>
          </w:p>
        </w:tc>
        <w:tc>
          <w:tcPr>
            <w:tcW w:w="4819" w:type="dxa"/>
            <w:hideMark/>
          </w:tcPr>
          <w:p w:rsidR="005706D6" w:rsidRPr="005706D6" w:rsidRDefault="005706D6" w:rsidP="005706D6">
            <w:pPr>
              <w:ind w:left="9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700" w:dyaOrig="5640">
                <v:shape id="_x0000_i1028" type="#_x0000_t75" style="width:265.5pt;height:261.75pt" o:ole="">
                  <v:imagedata r:id="rId14" o:title=""/>
                </v:shape>
                <o:OLEObject Type="Embed" ProgID="PBrush" ShapeID="_x0000_i1028" DrawAspect="Content" ObjectID="_1694948056" r:id="rId15"/>
              </w:object>
            </w:r>
          </w:p>
        </w:tc>
      </w:tr>
    </w:tbl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706D6" w:rsidRPr="005706D6" w:rsidRDefault="005706D6" w:rsidP="005706D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4"/>
        <w:tblW w:w="1440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4819"/>
        <w:gridCol w:w="4905"/>
      </w:tblGrid>
      <w:tr w:rsidR="005706D6" w:rsidRPr="005706D6" w:rsidTr="005706D6">
        <w:trPr>
          <w:trHeight w:val="379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679" w:type="dxa"/>
            <w:hideMark/>
          </w:tcPr>
          <w:p w:rsidR="005706D6" w:rsidRPr="005706D6" w:rsidRDefault="005706D6" w:rsidP="005706D6">
            <w:pPr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040" w:dyaOrig="6015">
                <v:shape id="_x0000_i1029" type="#_x0000_t75" style="width:252pt;height:244.5pt" o:ole="">
                  <v:imagedata r:id="rId16" o:title=""/>
                </v:shape>
                <o:OLEObject Type="Embed" ProgID="PBrush" ShapeID="_x0000_i1029" DrawAspect="Content" ObjectID="_1694948057" r:id="rId17"/>
              </w:object>
            </w:r>
          </w:p>
        </w:tc>
        <w:tc>
          <w:tcPr>
            <w:tcW w:w="4819" w:type="dxa"/>
            <w:hideMark/>
          </w:tcPr>
          <w:p w:rsidR="005706D6" w:rsidRPr="005706D6" w:rsidRDefault="005706D6" w:rsidP="005706D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50" w:dyaOrig="6015">
                <v:shape id="_x0000_i1030" type="#_x0000_t75" style="width:352.5pt;height:244.5pt" o:ole="">
                  <v:imagedata r:id="rId18" o:title=""/>
                </v:shape>
                <o:OLEObject Type="Embed" ProgID="PBrush" ShapeID="_x0000_i1030" DrawAspect="Content" ObjectID="_1694948058" r:id="rId19"/>
              </w:object>
            </w:r>
          </w:p>
        </w:tc>
      </w:tr>
    </w:tbl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706D6" w:rsidRPr="005706D6" w:rsidRDefault="005706D6" w:rsidP="005706D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4"/>
        <w:tblW w:w="1454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819"/>
        <w:gridCol w:w="4905"/>
      </w:tblGrid>
      <w:tr w:rsidR="005706D6" w:rsidRPr="005706D6" w:rsidTr="005706D6">
        <w:trPr>
          <w:trHeight w:val="379"/>
        </w:trPr>
        <w:tc>
          <w:tcPr>
            <w:tcW w:w="4820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820" w:type="dxa"/>
            <w:hideMark/>
          </w:tcPr>
          <w:p w:rsidR="005706D6" w:rsidRPr="005706D6" w:rsidRDefault="00F14F64" w:rsidP="005706D6">
            <w:pPr>
              <w:ind w:left="-3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90" w:dyaOrig="6840">
                <v:shape id="_x0000_i1031" type="#_x0000_t75" style="width:364.5pt;height:248.25pt" o:ole="">
                  <v:imagedata r:id="rId20" o:title=""/>
                </v:shape>
                <o:OLEObject Type="Embed" ProgID="PBrush" ShapeID="_x0000_i1031" DrawAspect="Content" ObjectID="_1694948059" r:id="rId21"/>
              </w:object>
            </w:r>
          </w:p>
        </w:tc>
        <w:tc>
          <w:tcPr>
            <w:tcW w:w="4819" w:type="dxa"/>
            <w:hideMark/>
          </w:tcPr>
          <w:p w:rsidR="005706D6" w:rsidRPr="005706D6" w:rsidRDefault="00F14F64" w:rsidP="005706D6">
            <w:pPr>
              <w:ind w:left="-335" w:firstLine="33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15" w:dyaOrig="6825">
                <v:shape id="_x0000_i1032" type="#_x0000_t75" style="width:377.25pt;height:249.75pt" o:ole="">
                  <v:imagedata r:id="rId22" o:title=""/>
                </v:shape>
                <o:OLEObject Type="Embed" ProgID="PBrush" ShapeID="_x0000_i1032" DrawAspect="Content" ObjectID="_1694948060" r:id="rId23"/>
              </w:object>
            </w:r>
          </w:p>
        </w:tc>
      </w:tr>
    </w:tbl>
    <w:p w:rsidR="00F14F64" w:rsidRDefault="00F14F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706D6" w:rsidRPr="005706D6" w:rsidRDefault="005706D6" w:rsidP="005706D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4"/>
        <w:tblW w:w="1463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905"/>
        <w:gridCol w:w="4905"/>
      </w:tblGrid>
      <w:tr w:rsidR="005706D6" w:rsidRPr="005706D6" w:rsidTr="005706D6">
        <w:trPr>
          <w:trHeight w:val="379"/>
        </w:trPr>
        <w:tc>
          <w:tcPr>
            <w:tcW w:w="4820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820" w:type="dxa"/>
            <w:hideMark/>
          </w:tcPr>
          <w:p w:rsidR="005706D6" w:rsidRPr="005706D6" w:rsidRDefault="005706D6" w:rsidP="005706D6">
            <w:pPr>
              <w:ind w:left="-3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015" w:dyaOrig="6240">
                <v:shape id="_x0000_i1033" type="#_x0000_t75" style="width:300.75pt;height:245.25pt" o:ole="">
                  <v:imagedata r:id="rId24" o:title=""/>
                </v:shape>
                <o:OLEObject Type="Embed" ProgID="PBrush" ShapeID="_x0000_i1033" DrawAspect="Content" ObjectID="_1694948061" r:id="rId25"/>
              </w:objec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090" w:dyaOrig="6240">
                <v:shape id="_x0000_i1034" type="#_x0000_t75" style="width:304.5pt;height:245.25pt" o:ole="">
                  <v:imagedata r:id="rId26" o:title=""/>
                </v:shape>
                <o:OLEObject Type="Embed" ProgID="PBrush" ShapeID="_x0000_i1034" DrawAspect="Content" ObjectID="_1694948062" r:id="rId27"/>
              </w:object>
            </w:r>
          </w:p>
        </w:tc>
      </w:tr>
    </w:tbl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706D6" w:rsidRPr="005706D6" w:rsidRDefault="005706D6" w:rsidP="005706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706D6" w:rsidRPr="005706D6" w:rsidRDefault="005706D6" w:rsidP="005706D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4"/>
        <w:tblW w:w="1471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05"/>
        <w:gridCol w:w="4905"/>
        <w:gridCol w:w="4905"/>
      </w:tblGrid>
      <w:tr w:rsidR="005706D6" w:rsidRPr="005706D6" w:rsidTr="005706D6">
        <w:trPr>
          <w:trHeight w:val="379"/>
        </w:trPr>
        <w:tc>
          <w:tcPr>
            <w:tcW w:w="4905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ind w:left="-13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/>
                <w:sz w:val="24"/>
                <w:szCs w:val="24"/>
              </w:rPr>
              <w:t>Ситуационная схема</w:t>
            </w:r>
          </w:p>
        </w:tc>
      </w:tr>
      <w:tr w:rsidR="005706D6" w:rsidRPr="005706D6" w:rsidTr="005706D6">
        <w:trPr>
          <w:gridAfter w:val="1"/>
          <w:wAfter w:w="4905" w:type="dxa"/>
          <w:trHeight w:val="4423"/>
        </w:trPr>
        <w:tc>
          <w:tcPr>
            <w:tcW w:w="4905" w:type="dxa"/>
            <w:hideMark/>
          </w:tcPr>
          <w:p w:rsidR="005706D6" w:rsidRPr="005706D6" w:rsidRDefault="005706D6" w:rsidP="005706D6">
            <w:pPr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820" w:dyaOrig="6045">
                <v:shape id="_x0000_i1035" type="#_x0000_t75" style="width:291pt;height:260.25pt" o:ole="">
                  <v:imagedata r:id="rId28" o:title=""/>
                </v:shape>
                <o:OLEObject Type="Embed" ProgID="PBrush" ShapeID="_x0000_i1035" DrawAspect="Content" ObjectID="_1694948063" r:id="rId29"/>
              </w:object>
            </w:r>
          </w:p>
        </w:tc>
        <w:tc>
          <w:tcPr>
            <w:tcW w:w="4905" w:type="dxa"/>
            <w:hideMark/>
          </w:tcPr>
          <w:p w:rsidR="005706D6" w:rsidRPr="005706D6" w:rsidRDefault="005706D6" w:rsidP="005706D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06D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985" w:dyaOrig="6045">
                <v:shape id="_x0000_i1036" type="#_x0000_t75" style="width:299.25pt;height:260.25pt" o:ole="">
                  <v:imagedata r:id="rId30" o:title=""/>
                </v:shape>
                <o:OLEObject Type="Embed" ProgID="PBrush" ShapeID="_x0000_i1036" DrawAspect="Content" ObjectID="_1694948064" r:id="rId31"/>
              </w:object>
            </w:r>
          </w:p>
        </w:tc>
      </w:tr>
    </w:tbl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FE630C" w:rsidRPr="00FE630C" w:rsidRDefault="00FE630C" w:rsidP="00FE63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5"/>
        <w:tblW w:w="986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05"/>
      </w:tblGrid>
      <w:tr w:rsidR="00FE630C" w:rsidRPr="00FE630C" w:rsidTr="00FE630C">
        <w:trPr>
          <w:trHeight w:val="379"/>
        </w:trPr>
        <w:tc>
          <w:tcPr>
            <w:tcW w:w="4962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630C" w:rsidRPr="00FE630C" w:rsidTr="00FE630C">
        <w:trPr>
          <w:trHeight w:val="4423"/>
        </w:trPr>
        <w:tc>
          <w:tcPr>
            <w:tcW w:w="4962" w:type="dxa"/>
          </w:tcPr>
          <w:p w:rsidR="00FE630C" w:rsidRPr="00FE630C" w:rsidRDefault="00FE630C" w:rsidP="00FE630C">
            <w:pPr>
              <w:ind w:left="-108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162300" cy="2981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11300" t="13126" r="37306" b="9355"/>
                          <a:stretch/>
                        </pic:blipFill>
                        <pic:spPr bwMode="auto">
                          <a:xfrm>
                            <a:off x="0" y="0"/>
                            <a:ext cx="3161974" cy="298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FE630C" w:rsidRPr="00FE630C" w:rsidRDefault="00FE630C" w:rsidP="00FE630C">
            <w:pPr>
              <w:ind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028950" cy="2971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12539" t="13373" r="38235" b="9355"/>
                          <a:stretch/>
                        </pic:blipFill>
                        <pic:spPr bwMode="auto">
                          <a:xfrm>
                            <a:off x="0" y="0"/>
                            <a:ext cx="3028638" cy="297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0C" w:rsidRPr="00FE630C" w:rsidRDefault="00FE630C" w:rsidP="00FE630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630C" w:rsidRPr="00FE630C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8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5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05"/>
        <w:gridCol w:w="5018"/>
      </w:tblGrid>
      <w:tr w:rsidR="00FE630C" w:rsidRPr="00FE630C" w:rsidTr="00FE630C">
        <w:trPr>
          <w:trHeight w:val="379"/>
        </w:trPr>
        <w:tc>
          <w:tcPr>
            <w:tcW w:w="4905" w:type="dxa"/>
          </w:tcPr>
          <w:p w:rsidR="00FE630C" w:rsidRPr="00FE630C" w:rsidRDefault="00FE630C" w:rsidP="00FE630C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5018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630C" w:rsidRPr="00FE630C" w:rsidTr="00FE630C">
        <w:trPr>
          <w:trHeight w:val="4423"/>
        </w:trPr>
        <w:tc>
          <w:tcPr>
            <w:tcW w:w="4905" w:type="dxa"/>
          </w:tcPr>
          <w:p w:rsidR="00FE630C" w:rsidRPr="00FE630C" w:rsidRDefault="00FE630C" w:rsidP="00FE630C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143250" cy="2943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9752" t="13869" r="39164" b="9603"/>
                          <a:stretch/>
                        </pic:blipFill>
                        <pic:spPr bwMode="auto">
                          <a:xfrm>
                            <a:off x="0" y="0"/>
                            <a:ext cx="3142926" cy="294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FE630C" w:rsidRPr="00FE630C" w:rsidRDefault="00FE630C" w:rsidP="00FE6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295650" cy="3000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11145" t="13126" r="35294" b="8860"/>
                          <a:stretch/>
                        </pic:blipFill>
                        <pic:spPr bwMode="auto">
                          <a:xfrm>
                            <a:off x="0" y="0"/>
                            <a:ext cx="3295310" cy="300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0C" w:rsidRPr="00FE630C" w:rsidRDefault="00FE630C" w:rsidP="00FE630C">
      <w:pPr>
        <w:spacing w:after="0" w:line="240" w:lineRule="auto"/>
        <w:contextualSpacing/>
        <w:jc w:val="center"/>
      </w:pPr>
    </w:p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FE630C" w:rsidRDefault="00FE630C" w:rsidP="00FE63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FE630C" w:rsidRPr="00FE630C" w:rsidRDefault="00FE630C" w:rsidP="00FE63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5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FE630C" w:rsidRPr="00FE630C" w:rsidTr="00FE630C">
        <w:trPr>
          <w:trHeight w:val="379"/>
        </w:trPr>
        <w:tc>
          <w:tcPr>
            <w:tcW w:w="4962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630C" w:rsidRPr="00FE630C" w:rsidTr="00FE630C">
        <w:trPr>
          <w:trHeight w:val="4423"/>
        </w:trPr>
        <w:tc>
          <w:tcPr>
            <w:tcW w:w="4962" w:type="dxa"/>
          </w:tcPr>
          <w:p w:rsidR="00FE630C" w:rsidRPr="00FE630C" w:rsidRDefault="00FE630C" w:rsidP="00FE630C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457575" cy="29908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12074" t="13126" r="31734" b="9107"/>
                          <a:stretch/>
                        </pic:blipFill>
                        <pic:spPr bwMode="auto">
                          <a:xfrm>
                            <a:off x="0" y="0"/>
                            <a:ext cx="3457219" cy="2990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E630C" w:rsidRPr="00FE630C" w:rsidRDefault="00FE630C" w:rsidP="00FE630C">
            <w:pPr>
              <w:ind w:left="-51" w:firstLine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248025" cy="29337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12384" t="13622" r="34830" b="10098"/>
                          <a:stretch/>
                        </pic:blipFill>
                        <pic:spPr bwMode="auto">
                          <a:xfrm>
                            <a:off x="0" y="0"/>
                            <a:ext cx="3247690" cy="293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0C" w:rsidRPr="00FE630C" w:rsidRDefault="00FE630C" w:rsidP="00FE630C">
      <w:pPr>
        <w:rPr>
          <w:noProof/>
        </w:rPr>
      </w:pP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FE630C" w:rsidRPr="00FE630C" w:rsidRDefault="00FE630C" w:rsidP="00FE63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5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FE630C" w:rsidRPr="00FE630C" w:rsidTr="00FE630C">
        <w:trPr>
          <w:trHeight w:val="379"/>
        </w:trPr>
        <w:tc>
          <w:tcPr>
            <w:tcW w:w="4962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630C" w:rsidRPr="00FE630C" w:rsidTr="00FE630C">
        <w:trPr>
          <w:trHeight w:val="4423"/>
        </w:trPr>
        <w:tc>
          <w:tcPr>
            <w:tcW w:w="4962" w:type="dxa"/>
          </w:tcPr>
          <w:p w:rsidR="00FE630C" w:rsidRPr="00FE630C" w:rsidRDefault="00FE630C" w:rsidP="00FE630C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123932" cy="2933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14087" t="13869" r="35139" b="9108"/>
                          <a:stretch/>
                        </pic:blipFill>
                        <pic:spPr bwMode="auto">
                          <a:xfrm>
                            <a:off x="0" y="0"/>
                            <a:ext cx="3124880" cy="293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E630C" w:rsidRPr="00FE630C" w:rsidRDefault="00FE630C" w:rsidP="00FE630C">
            <w:pPr>
              <w:ind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028950" cy="2933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11765" t="14117" r="39009" b="9603"/>
                          <a:stretch/>
                        </pic:blipFill>
                        <pic:spPr bwMode="auto">
                          <a:xfrm>
                            <a:off x="0" y="0"/>
                            <a:ext cx="3028638" cy="293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0C" w:rsidRPr="00FE630C" w:rsidRDefault="00FE630C" w:rsidP="00FE630C">
      <w:pPr>
        <w:spacing w:after="0" w:line="240" w:lineRule="auto"/>
        <w:contextualSpacing/>
        <w:jc w:val="center"/>
      </w:pPr>
    </w:p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012F" w:rsidRDefault="0002012F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FE630C" w:rsidRPr="00FE630C" w:rsidRDefault="00FE630C" w:rsidP="00FE63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630C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FE630C" w:rsidRPr="00FE630C" w:rsidRDefault="00FE630C" w:rsidP="00FE63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5"/>
        <w:tblW w:w="986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05"/>
      </w:tblGrid>
      <w:tr w:rsidR="00FE630C" w:rsidRPr="00FE630C" w:rsidTr="00FE630C">
        <w:trPr>
          <w:trHeight w:val="379"/>
        </w:trPr>
        <w:tc>
          <w:tcPr>
            <w:tcW w:w="4962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FE630C" w:rsidRPr="00FE630C" w:rsidRDefault="00FE630C" w:rsidP="00FE63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630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630C" w:rsidRPr="00FE630C" w:rsidTr="00FE630C">
        <w:trPr>
          <w:trHeight w:val="4423"/>
        </w:trPr>
        <w:tc>
          <w:tcPr>
            <w:tcW w:w="4962" w:type="dxa"/>
          </w:tcPr>
          <w:p w:rsidR="00FE630C" w:rsidRPr="00FE630C" w:rsidRDefault="00FE630C" w:rsidP="00FE630C">
            <w:pPr>
              <w:ind w:left="-108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267075" cy="29527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/>
                          <a:srcRect l="11609" t="13869" r="35295" b="9356"/>
                          <a:stretch/>
                        </pic:blipFill>
                        <pic:spPr bwMode="auto">
                          <a:xfrm>
                            <a:off x="0" y="0"/>
                            <a:ext cx="3266738" cy="295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FE630C" w:rsidRPr="00FE630C" w:rsidRDefault="00FE630C" w:rsidP="00FE630C">
            <w:pPr>
              <w:ind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0C">
              <w:rPr>
                <w:noProof/>
                <w:sz w:val="24"/>
                <w:szCs w:val="24"/>
              </w:rPr>
              <w:drawing>
                <wp:inline distT="0" distB="0" distL="0" distR="0">
                  <wp:extent cx="3124200" cy="2952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l="14396" t="13869" r="34830" b="9850"/>
                          <a:stretch/>
                        </pic:blipFill>
                        <pic:spPr bwMode="auto">
                          <a:xfrm>
                            <a:off x="0" y="0"/>
                            <a:ext cx="3123877" cy="295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0C" w:rsidRPr="00FE630C" w:rsidRDefault="00FE630C" w:rsidP="00FE630C"/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65" w:dyaOrig="4605">
                <v:shape id="_x0000_i1037" type="#_x0000_t75" style="width:378.75pt;height:240.75pt" o:ole="">
                  <v:imagedata r:id="rId42" o:title=""/>
                </v:shape>
                <o:OLEObject Type="Embed" ProgID="PBrush" ShapeID="_x0000_i1037" DrawAspect="Content" ObjectID="_1694948065" r:id="rId43"/>
              </w:objec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05" w:dyaOrig="7155">
                <v:shape id="_x0000_i1038" type="#_x0000_t75" style="width:244.5pt;height:240.75pt" o:ole="">
                  <v:imagedata r:id="rId44" o:title=""/>
                </v:shape>
                <o:OLEObject Type="Embed" ProgID="PBrush" ShapeID="_x0000_i1038" DrawAspect="Content" ObjectID="_1694948066" r:id="rId45"/>
              </w:object>
            </w:r>
          </w:p>
        </w:tc>
      </w:tr>
    </w:tbl>
    <w:p w:rsidR="00A63C78" w:rsidRPr="00A63C78" w:rsidRDefault="00A63C78" w:rsidP="00A63C78"/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103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5103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10" w:dyaOrig="5460">
                <v:shape id="_x0000_i1039" type="#_x0000_t75" style="width:269.25pt;height:3in" o:ole="">
                  <v:imagedata r:id="rId46" o:title=""/>
                </v:shape>
                <o:OLEObject Type="Embed" ProgID="PBrush" ShapeID="_x0000_i1039" DrawAspect="Content" ObjectID="_1694948067" r:id="rId47"/>
              </w:object>
            </w:r>
          </w:p>
        </w:tc>
        <w:tc>
          <w:tcPr>
            <w:tcW w:w="5103" w:type="dxa"/>
          </w:tcPr>
          <w:p w:rsidR="00A63C78" w:rsidRPr="00A63C78" w:rsidRDefault="00A63C78" w:rsidP="00A63C78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35" w:dyaOrig="5460">
                <v:shape id="_x0000_i1040" type="#_x0000_t75" style="width:271.5pt;height:3in" o:ole="">
                  <v:imagedata r:id="rId48" o:title=""/>
                </v:shape>
                <o:OLEObject Type="Embed" ProgID="PBrush" ShapeID="_x0000_i1040" DrawAspect="Content" ObjectID="_1694948068" r:id="rId49"/>
              </w:object>
            </w:r>
          </w:p>
        </w:tc>
      </w:tr>
    </w:tbl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05"/>
        <w:gridCol w:w="5018"/>
      </w:tblGrid>
      <w:tr w:rsidR="00A63C78" w:rsidRPr="00A63C78" w:rsidTr="00A63C78">
        <w:trPr>
          <w:trHeight w:val="379"/>
        </w:trPr>
        <w:tc>
          <w:tcPr>
            <w:tcW w:w="4905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5018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5258"/>
        </w:trPr>
        <w:tc>
          <w:tcPr>
            <w:tcW w:w="4905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90" w:dyaOrig="5340">
                <v:shape id="_x0000_i1041" type="#_x0000_t75" style="width:304.5pt;height:244.5pt" o:ole="">
                  <v:imagedata r:id="rId50" o:title=""/>
                </v:shape>
                <o:OLEObject Type="Embed" ProgID="PBrush" ShapeID="_x0000_i1041" DrawAspect="Content" ObjectID="_1694948069" r:id="rId51"/>
              </w:object>
            </w:r>
          </w:p>
        </w:tc>
        <w:tc>
          <w:tcPr>
            <w:tcW w:w="5018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2348" w:dyaOrig="9924">
                <v:shape id="_x0000_i1042" type="#_x0000_t75" style="width:315.75pt;height:244.5pt" o:ole="">
                  <v:imagedata r:id="rId52" o:title=""/>
                </v:shape>
                <o:OLEObject Type="Embed" ProgID="PBrush" ShapeID="_x0000_i1042" DrawAspect="Content" ObjectID="_1694948070" r:id="rId53"/>
              </w:object>
            </w:r>
          </w:p>
        </w:tc>
      </w:tr>
    </w:tbl>
    <w:p w:rsidR="00A63C78" w:rsidRPr="00A63C78" w:rsidRDefault="00A63C78" w:rsidP="00A63C7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1"/>
        <w:gridCol w:w="4962"/>
      </w:tblGrid>
      <w:tr w:rsidR="00A63C78" w:rsidRPr="00A63C78" w:rsidTr="00A63C78">
        <w:trPr>
          <w:trHeight w:val="379"/>
        </w:trPr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1" w:type="dxa"/>
          </w:tcPr>
          <w:p w:rsidR="00A63C78" w:rsidRPr="00A63C78" w:rsidRDefault="00A63C78" w:rsidP="00A63C78">
            <w:pPr>
              <w:ind w:left="-108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50" w:dyaOrig="5145">
                <v:shape id="_x0000_i1043" type="#_x0000_t75" style="width:293.25pt;height:3in" o:ole="">
                  <v:imagedata r:id="rId54" o:title=""/>
                </v:shape>
                <o:OLEObject Type="Embed" ProgID="PBrush" ShapeID="_x0000_i1043" DrawAspect="Content" ObjectID="_1694948071" r:id="rId55"/>
              </w:object>
            </w:r>
          </w:p>
        </w:tc>
        <w:tc>
          <w:tcPr>
            <w:tcW w:w="4962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412" w:dyaOrig="9300">
                <v:shape id="_x0000_i1044" type="#_x0000_t75" style="width:344.25pt;height:3in" o:ole="">
                  <v:imagedata r:id="rId56" o:title=""/>
                </v:shape>
                <o:OLEObject Type="Embed" ProgID="PBrush" ShapeID="_x0000_i1044" DrawAspect="Content" ObjectID="_1694948072" r:id="rId57"/>
              </w:object>
            </w:r>
          </w:p>
        </w:tc>
      </w:tr>
    </w:tbl>
    <w:p w:rsidR="00A63C78" w:rsidRPr="00A63C78" w:rsidRDefault="00A63C78" w:rsidP="00A63C78"/>
    <w:p w:rsidR="00A63C78" w:rsidRPr="00A63C78" w:rsidRDefault="0002012F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16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1"/>
        <w:gridCol w:w="4962"/>
      </w:tblGrid>
      <w:tr w:rsidR="00A63C78" w:rsidRPr="00A63C78" w:rsidTr="00A63C78">
        <w:trPr>
          <w:trHeight w:val="379"/>
        </w:trPr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1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70" w:dyaOrig="5460">
                <v:shape id="_x0000_i1045" type="#_x0000_t75" style="width:312.75pt;height:228pt" o:ole="">
                  <v:imagedata r:id="rId58" o:title=""/>
                </v:shape>
                <o:OLEObject Type="Embed" ProgID="PBrush" ShapeID="_x0000_i1045" DrawAspect="Content" ObjectID="_1694948073" r:id="rId59"/>
              </w:object>
            </w:r>
          </w:p>
        </w:tc>
        <w:tc>
          <w:tcPr>
            <w:tcW w:w="4962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00" w:dyaOrig="5460">
                <v:shape id="_x0000_i1046" type="#_x0000_t75" style="width:361.5pt;height:228pt" o:ole="">
                  <v:imagedata r:id="rId60" o:title=""/>
                </v:shape>
                <o:OLEObject Type="Embed" ProgID="PBrush" ShapeID="_x0000_i1046" DrawAspect="Content" ObjectID="_1694948074" r:id="rId61"/>
              </w:object>
            </w:r>
          </w:p>
        </w:tc>
      </w:tr>
    </w:tbl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3C78" w:rsidRPr="00A63C78" w:rsidRDefault="00A63C78" w:rsidP="00A63C7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25" w:dyaOrig="5205">
                <v:shape id="_x0000_i1047" type="#_x0000_t75" style="width:271.5pt;height:228.75pt" o:ole="">
                  <v:imagedata r:id="rId62" o:title=""/>
                </v:shape>
                <o:OLEObject Type="Embed" ProgID="PBrush" ShapeID="_x0000_i1047" DrawAspect="Content" ObjectID="_1694948075" r:id="rId63"/>
              </w:objec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60" w:dyaOrig="5205">
                <v:shape id="_x0000_i1048" type="#_x0000_t75" style="width:309.75pt;height:228.75pt" o:ole="">
                  <v:imagedata r:id="rId64" o:title=""/>
                </v:shape>
                <o:OLEObject Type="Embed" ProgID="PBrush" ShapeID="_x0000_i1048" DrawAspect="Content" ObjectID="_1694948076" r:id="rId65"/>
              </w:object>
            </w:r>
          </w:p>
        </w:tc>
      </w:tr>
    </w:tbl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986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05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80" w:dyaOrig="5175">
                <v:shape id="_x0000_i1049" type="#_x0000_t75" style="width:286.5pt;height:245.25pt" o:ole="">
                  <v:imagedata r:id="rId66" o:title=""/>
                </v:shape>
                <o:OLEObject Type="Embed" ProgID="PBrush" ShapeID="_x0000_i1049" DrawAspect="Content" ObjectID="_1694948077" r:id="rId67"/>
              </w:object>
            </w:r>
          </w:p>
        </w:tc>
        <w:tc>
          <w:tcPr>
            <w:tcW w:w="4905" w:type="dxa"/>
          </w:tcPr>
          <w:p w:rsidR="00A63C78" w:rsidRPr="00A63C78" w:rsidRDefault="00A63C78" w:rsidP="00A63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40" w:dyaOrig="5295">
                <v:shape id="_x0000_i1050" type="#_x0000_t75" style="width:291pt;height:245.25pt" o:ole="">
                  <v:imagedata r:id="rId68" o:title=""/>
                </v:shape>
                <o:OLEObject Type="Embed" ProgID="PBrush" ShapeID="_x0000_i1050" DrawAspect="Content" ObjectID="_1694948078" r:id="rId69"/>
              </w:object>
            </w:r>
          </w:p>
        </w:tc>
      </w:tr>
    </w:tbl>
    <w:p w:rsidR="00A63C78" w:rsidRPr="00A63C78" w:rsidRDefault="00A63C78" w:rsidP="00A63C7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80" w:dyaOrig="5325">
                <v:shape id="_x0000_i1051" type="#_x0000_t75" style="width:310.5pt;height:237pt" o:ole="">
                  <v:imagedata r:id="rId70" o:title=""/>
                </v:shape>
                <o:OLEObject Type="Embed" ProgID="PBrush" ShapeID="_x0000_i1051" DrawAspect="Content" ObjectID="_1694948079" r:id="rId71"/>
              </w:objec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236" w:dyaOrig="9132">
                <v:shape id="_x0000_i1052" type="#_x0000_t75" style="width:420.75pt;height:237.75pt" o:ole="">
                  <v:imagedata r:id="rId72" o:title=""/>
                </v:shape>
                <o:OLEObject Type="Embed" ProgID="PBrush" ShapeID="_x0000_i1052" DrawAspect="Content" ObjectID="_1694948080" r:id="rId73"/>
              </w:object>
            </w:r>
          </w:p>
        </w:tc>
      </w:tr>
    </w:tbl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Схема № 2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961"/>
      </w:tblGrid>
      <w:tr w:rsidR="00A63C78" w:rsidRPr="00A63C78" w:rsidTr="00A63C78">
        <w:trPr>
          <w:trHeight w:val="379"/>
        </w:trPr>
        <w:tc>
          <w:tcPr>
            <w:tcW w:w="4962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4962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30" w:dyaOrig="5235">
                <v:shape id="_x0000_i1053" type="#_x0000_t75" style="width:275.25pt;height:231.75pt" o:ole="">
                  <v:imagedata r:id="rId74" o:title=""/>
                </v:shape>
                <o:OLEObject Type="Embed" ProgID="PBrush" ShapeID="_x0000_i1053" DrawAspect="Content" ObjectID="_1694948081" r:id="rId75"/>
              </w:objec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30" w:dyaOrig="5235">
                <v:shape id="_x0000_i1054" type="#_x0000_t75" style="width:300pt;height:231.75pt" o:ole="">
                  <v:imagedata r:id="rId76" o:title=""/>
                </v:shape>
                <o:OLEObject Type="Embed" ProgID="PBrush" ShapeID="_x0000_i1054" DrawAspect="Content" ObjectID="_1694948082" r:id="rId77"/>
              </w:object>
            </w:r>
          </w:p>
        </w:tc>
      </w:tr>
    </w:tbl>
    <w:p w:rsidR="00A63C78" w:rsidRDefault="00A63C78" w:rsidP="00A63C7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3C78" w:rsidRDefault="00A63C7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2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4820"/>
      </w:tblGrid>
      <w:tr w:rsidR="00A63C78" w:rsidRPr="00A63C78" w:rsidTr="00A63C78">
        <w:trPr>
          <w:trHeight w:val="379"/>
        </w:trPr>
        <w:tc>
          <w:tcPr>
            <w:tcW w:w="5245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5245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10" w:dyaOrig="5130">
                <v:shape id="_x0000_i1055" type="#_x0000_t75" style="width:275.25pt;height:243pt" o:ole="">
                  <v:imagedata r:id="rId78" o:title=""/>
                </v:shape>
                <o:OLEObject Type="Embed" ProgID="PBrush" ShapeID="_x0000_i1055" DrawAspect="Content" ObjectID="_1694948083" r:id="rId79"/>
              </w:object>
            </w:r>
          </w:p>
        </w:tc>
        <w:tc>
          <w:tcPr>
            <w:tcW w:w="4820" w:type="dxa"/>
          </w:tcPr>
          <w:p w:rsidR="00A63C78" w:rsidRPr="00A63C78" w:rsidRDefault="00A63C78" w:rsidP="00A63C78">
            <w:pPr>
              <w:ind w:hanging="9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44" w:dyaOrig="8124">
                <v:shape id="_x0000_i1056" type="#_x0000_t75" style="width:384pt;height:241.5pt" o:ole="">
                  <v:imagedata r:id="rId80" o:title=""/>
                </v:shape>
                <o:OLEObject Type="Embed" ProgID="PBrush" ShapeID="_x0000_i1056" DrawAspect="Content" ObjectID="_1694948084" r:id="rId81"/>
              </w:object>
            </w:r>
          </w:p>
        </w:tc>
      </w:tr>
    </w:tbl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Схема № 2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4"/>
        <w:gridCol w:w="4961"/>
      </w:tblGrid>
      <w:tr w:rsidR="00A63C78" w:rsidRPr="00A63C78" w:rsidTr="00A63C78">
        <w:trPr>
          <w:trHeight w:val="379"/>
        </w:trPr>
        <w:tc>
          <w:tcPr>
            <w:tcW w:w="5104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5104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370" w:dyaOrig="5565">
                <v:shape id="_x0000_i1057" type="#_x0000_t75" style="width:285.75pt;height:228pt" o:ole="">
                  <v:imagedata r:id="rId82" o:title=""/>
                </v:shape>
                <o:OLEObject Type="Embed" ProgID="PBrush" ShapeID="_x0000_i1057" DrawAspect="Content" ObjectID="_1694948085" r:id="rId83"/>
              </w:object>
            </w:r>
          </w:p>
        </w:tc>
        <w:tc>
          <w:tcPr>
            <w:tcW w:w="4961" w:type="dxa"/>
          </w:tcPr>
          <w:p w:rsidR="00A63C78" w:rsidRPr="00A63C78" w:rsidRDefault="00A63C78" w:rsidP="00A63C7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50" w:dyaOrig="5565">
                <v:shape id="_x0000_i1058" type="#_x0000_t75" style="width:325.5pt;height:228pt" o:ole="">
                  <v:imagedata r:id="rId84" o:title=""/>
                </v:shape>
                <o:OLEObject Type="Embed" ProgID="PBrush" ShapeID="_x0000_i1058" DrawAspect="Content" ObjectID="_1694948086" r:id="rId85"/>
              </w:object>
            </w:r>
          </w:p>
        </w:tc>
      </w:tr>
    </w:tbl>
    <w:p w:rsidR="00A63C78" w:rsidRPr="00A63C78" w:rsidRDefault="00A63C78" w:rsidP="00A63C78">
      <w:r w:rsidRPr="00A63C78">
        <w:br w:type="page"/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2</w:t>
      </w:r>
      <w:r w:rsidR="0002012F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63C78" w:rsidRPr="00A63C78" w:rsidRDefault="00A63C78" w:rsidP="00A63C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C78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A63C78" w:rsidRPr="00A63C78" w:rsidRDefault="00A63C78" w:rsidP="00A63C7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7"/>
        <w:tblW w:w="1000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4"/>
        <w:gridCol w:w="4905"/>
      </w:tblGrid>
      <w:tr w:rsidR="00A63C78" w:rsidRPr="00A63C78" w:rsidTr="00A63C78">
        <w:trPr>
          <w:trHeight w:val="379"/>
        </w:trPr>
        <w:tc>
          <w:tcPr>
            <w:tcW w:w="5104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A63C78" w:rsidRPr="00A63C78" w:rsidRDefault="00A63C78" w:rsidP="00A63C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C7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63C78" w:rsidRPr="00A63C78" w:rsidTr="00A63C78">
        <w:trPr>
          <w:trHeight w:val="4423"/>
        </w:trPr>
        <w:tc>
          <w:tcPr>
            <w:tcW w:w="5104" w:type="dxa"/>
          </w:tcPr>
          <w:p w:rsidR="00A63C78" w:rsidRPr="00A63C78" w:rsidRDefault="00A63C78" w:rsidP="00A63C78">
            <w:pPr>
              <w:ind w:left="-108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45" w:dyaOrig="5790">
                <v:shape id="_x0000_i1059" type="#_x0000_t75" style="width:296.25pt;height:216.75pt" o:ole="">
                  <v:imagedata r:id="rId86" o:title=""/>
                </v:shape>
                <o:OLEObject Type="Embed" ProgID="PBrush" ShapeID="_x0000_i1059" DrawAspect="Content" ObjectID="_1694948087" r:id="rId87"/>
              </w:object>
            </w:r>
          </w:p>
        </w:tc>
        <w:tc>
          <w:tcPr>
            <w:tcW w:w="4905" w:type="dxa"/>
          </w:tcPr>
          <w:p w:rsidR="00A63C78" w:rsidRPr="00A63C78" w:rsidRDefault="00A63C78" w:rsidP="00A63C7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C7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068" w:dyaOrig="9036">
                <v:shape id="_x0000_i1060" type="#_x0000_t75" style="width:365.25pt;height:216.75pt" o:ole="">
                  <v:imagedata r:id="rId88" o:title=""/>
                </v:shape>
                <o:OLEObject Type="Embed" ProgID="PBrush" ShapeID="_x0000_i1060" DrawAspect="Content" ObjectID="_1694948088" r:id="rId89"/>
              </w:object>
            </w:r>
          </w:p>
        </w:tc>
      </w:tr>
    </w:tbl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Схема № 2</w:t>
      </w:r>
      <w:r w:rsidR="0002012F">
        <w:rPr>
          <w:rFonts w:ascii="Times New Roman" w:eastAsia="Times New Roman" w:hAnsi="Times New Roman" w:cs="Times New Roman"/>
          <w:color w:val="7030A0"/>
          <w:sz w:val="24"/>
          <w:szCs w:val="24"/>
        </w:rPr>
        <w:t>4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Выкопировка из карты градостроительного зонирования Правил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землепользования и застройки города Элисты, утвержденных решением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Элистинского городского Собрания от 27.12.2010г. № 1</w:t>
      </w:r>
    </w:p>
    <w:p w:rsidR="006B27C0" w:rsidRPr="006B27C0" w:rsidRDefault="006B27C0" w:rsidP="006B27C0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8"/>
        <w:tblW w:w="978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4"/>
        <w:gridCol w:w="4677"/>
      </w:tblGrid>
      <w:tr w:rsidR="006B27C0" w:rsidRPr="006B27C0" w:rsidTr="006B27C0">
        <w:trPr>
          <w:trHeight w:val="379"/>
        </w:trPr>
        <w:tc>
          <w:tcPr>
            <w:tcW w:w="5104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27C0" w:rsidRPr="006B27C0" w:rsidTr="006B27C0">
        <w:trPr>
          <w:trHeight w:val="4423"/>
        </w:trPr>
        <w:tc>
          <w:tcPr>
            <w:tcW w:w="5104" w:type="dxa"/>
          </w:tcPr>
          <w:p w:rsidR="006B27C0" w:rsidRPr="006B27C0" w:rsidRDefault="006B27C0" w:rsidP="006B27C0">
            <w:pPr>
              <w:ind w:left="-108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947670"/>
                  <wp:effectExtent l="0" t="0" r="0" b="508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90" cstate="print"/>
                          <a:srcRect l="17991" t="14796" r="36432" b="8418"/>
                          <a:stretch/>
                        </pic:blipFill>
                        <pic:spPr bwMode="auto">
                          <a:xfrm>
                            <a:off x="0" y="0"/>
                            <a:ext cx="2977515" cy="294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6B27C0" w:rsidRPr="006B27C0" w:rsidRDefault="006B27C0" w:rsidP="006B27C0">
            <w:pPr>
              <w:ind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823210"/>
                  <wp:effectExtent l="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91" cstate="print"/>
                          <a:srcRect l="20169" t="14543" r="33568" b="7475"/>
                          <a:stretch/>
                        </pic:blipFill>
                        <pic:spPr bwMode="auto">
                          <a:xfrm>
                            <a:off x="0" y="0"/>
                            <a:ext cx="2977515" cy="282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7C0" w:rsidRPr="006B27C0" w:rsidRDefault="006B27C0" w:rsidP="006B27C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12F" w:rsidRDefault="0002012F">
      <w:pPr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br w:type="page"/>
      </w:r>
    </w:p>
    <w:p w:rsidR="006B27C0" w:rsidRPr="006B27C0" w:rsidRDefault="0002012F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lastRenderedPageBreak/>
        <w:t>Схема № 25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Выкопировка из карты градостроительного зонирования Правил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землепользования и застройки города Элисты, утвержденных решением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Элистинского городского Собрания от 27.12.2010г. № 1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27C0" w:rsidRPr="006B27C0" w:rsidRDefault="006B27C0" w:rsidP="006B27C0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8"/>
        <w:tblW w:w="972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905"/>
      </w:tblGrid>
      <w:tr w:rsidR="006B27C0" w:rsidRPr="006B27C0" w:rsidTr="006B27C0">
        <w:trPr>
          <w:trHeight w:val="379"/>
        </w:trPr>
        <w:tc>
          <w:tcPr>
            <w:tcW w:w="4820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27C0" w:rsidRPr="006B27C0" w:rsidTr="006B27C0">
        <w:trPr>
          <w:trHeight w:val="4423"/>
        </w:trPr>
        <w:tc>
          <w:tcPr>
            <w:tcW w:w="4820" w:type="dxa"/>
          </w:tcPr>
          <w:p w:rsidR="006B27C0" w:rsidRPr="006B27C0" w:rsidRDefault="006B27C0" w:rsidP="006B27C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639695"/>
                  <wp:effectExtent l="0" t="0" r="0" b="8255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92" cstate="print"/>
                          <a:srcRect l="12976" t="19809" r="41044" b="7725"/>
                          <a:stretch/>
                        </pic:blipFill>
                        <pic:spPr bwMode="auto">
                          <a:xfrm>
                            <a:off x="0" y="0"/>
                            <a:ext cx="2977515" cy="263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6B27C0" w:rsidRPr="006B27C0" w:rsidRDefault="006B27C0" w:rsidP="006B2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891155"/>
                  <wp:effectExtent l="0" t="0" r="0" b="4445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93" cstate="print"/>
                          <a:srcRect l="12695" t="16800" r="43722" b="7976"/>
                          <a:stretch/>
                        </pic:blipFill>
                        <pic:spPr bwMode="auto">
                          <a:xfrm>
                            <a:off x="0" y="0"/>
                            <a:ext cx="2977515" cy="28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7C0" w:rsidRPr="006B27C0" w:rsidRDefault="006B27C0" w:rsidP="006B27C0">
      <w:pPr>
        <w:rPr>
          <w:noProof/>
        </w:rPr>
      </w:pPr>
    </w:p>
    <w:p w:rsidR="006B27C0" w:rsidRPr="006B27C0" w:rsidRDefault="0002012F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Схема № 26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Выкопировка из карты градостроительного зонирования Правил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землепользования и застройки города Элисты, утвержденных решением</w:t>
      </w:r>
    </w:p>
    <w:p w:rsidR="006B27C0" w:rsidRPr="006B27C0" w:rsidRDefault="006B27C0" w:rsidP="006B27C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B27C0">
        <w:rPr>
          <w:rFonts w:ascii="Times New Roman" w:eastAsia="Times New Roman" w:hAnsi="Times New Roman" w:cs="Times New Roman"/>
          <w:color w:val="7030A0"/>
          <w:sz w:val="24"/>
          <w:szCs w:val="24"/>
        </w:rPr>
        <w:t>Элистинского городского Собрания от 27.12.2010г. № 1</w:t>
      </w:r>
    </w:p>
    <w:p w:rsidR="006B27C0" w:rsidRPr="006B27C0" w:rsidRDefault="006B27C0" w:rsidP="006B27C0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8"/>
        <w:tblW w:w="949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4819"/>
      </w:tblGrid>
      <w:tr w:rsidR="006B27C0" w:rsidRPr="006B27C0" w:rsidTr="006B27C0">
        <w:trPr>
          <w:trHeight w:val="379"/>
        </w:trPr>
        <w:tc>
          <w:tcPr>
            <w:tcW w:w="4679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</w:tcPr>
          <w:p w:rsidR="006B27C0" w:rsidRPr="006B27C0" w:rsidRDefault="006B27C0" w:rsidP="006B27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27C0" w:rsidRPr="006B27C0" w:rsidTr="006B27C0">
        <w:trPr>
          <w:trHeight w:val="4431"/>
        </w:trPr>
        <w:tc>
          <w:tcPr>
            <w:tcW w:w="4679" w:type="dxa"/>
          </w:tcPr>
          <w:p w:rsidR="006B27C0" w:rsidRPr="006B27C0" w:rsidRDefault="006B27C0" w:rsidP="006B27C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836545"/>
                  <wp:effectExtent l="0" t="0" r="0" b="1905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94" cstate="print"/>
                          <a:srcRect l="15374" t="11283" r="36812" b="7725"/>
                          <a:stretch/>
                        </pic:blipFill>
                        <pic:spPr bwMode="auto">
                          <a:xfrm>
                            <a:off x="0" y="0"/>
                            <a:ext cx="2977515" cy="283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B27C0" w:rsidRPr="006B27C0" w:rsidRDefault="006B27C0" w:rsidP="00AC2BC6">
            <w:pPr>
              <w:ind w:left="-51" w:firstLine="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7515" cy="282702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95" cstate="print"/>
                          <a:srcRect l="15233" t="11534" r="37235" b="8227"/>
                          <a:stretch/>
                        </pic:blipFill>
                        <pic:spPr bwMode="auto">
                          <a:xfrm>
                            <a:off x="0" y="0"/>
                            <a:ext cx="2977515" cy="282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BC6" w:rsidRDefault="00AC2BC6" w:rsidP="00AC2BC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02012F" w:rsidRDefault="0002012F">
      <w:pPr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br w:type="page"/>
      </w:r>
    </w:p>
    <w:p w:rsidR="00AC2BC6" w:rsidRPr="00AC2BC6" w:rsidRDefault="00AC2BC6" w:rsidP="00AC2BC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AC2BC6">
        <w:rPr>
          <w:rFonts w:ascii="Times New Roman" w:eastAsia="Times New Roman" w:hAnsi="Times New Roman" w:cs="Times New Roman"/>
          <w:color w:val="7030A0"/>
          <w:sz w:val="24"/>
          <w:szCs w:val="24"/>
        </w:rPr>
        <w:lastRenderedPageBreak/>
        <w:t xml:space="preserve">Схема № </w:t>
      </w:r>
      <w:r w:rsidR="0002012F">
        <w:rPr>
          <w:rFonts w:ascii="Times New Roman" w:eastAsia="Times New Roman" w:hAnsi="Times New Roman" w:cs="Times New Roman"/>
          <w:color w:val="7030A0"/>
          <w:sz w:val="24"/>
          <w:szCs w:val="24"/>
        </w:rPr>
        <w:t>27</w:t>
      </w:r>
    </w:p>
    <w:p w:rsidR="00AC2BC6" w:rsidRPr="00AC2BC6" w:rsidRDefault="00AC2BC6" w:rsidP="00AC2BC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AC2BC6">
        <w:rPr>
          <w:rFonts w:ascii="Times New Roman" w:eastAsia="Times New Roman" w:hAnsi="Times New Roman" w:cs="Times New Roman"/>
          <w:color w:val="7030A0"/>
          <w:sz w:val="24"/>
          <w:szCs w:val="24"/>
        </w:rPr>
        <w:t>Выкопировка из карты градостроительного зонирования Правил</w:t>
      </w:r>
    </w:p>
    <w:p w:rsidR="00AC2BC6" w:rsidRPr="00AC2BC6" w:rsidRDefault="00AC2BC6" w:rsidP="00AC2BC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AC2BC6">
        <w:rPr>
          <w:rFonts w:ascii="Times New Roman" w:eastAsia="Times New Roman" w:hAnsi="Times New Roman" w:cs="Times New Roman"/>
          <w:color w:val="7030A0"/>
          <w:sz w:val="24"/>
          <w:szCs w:val="24"/>
        </w:rPr>
        <w:t>землепользования и застройки города Элисты, утвержденных решением</w:t>
      </w:r>
    </w:p>
    <w:p w:rsidR="00AC2BC6" w:rsidRPr="00AC2BC6" w:rsidRDefault="00AC2BC6" w:rsidP="00AC2BC6">
      <w:pPr>
        <w:jc w:val="center"/>
      </w:pPr>
      <w:r w:rsidRPr="00AC2BC6">
        <w:rPr>
          <w:rFonts w:ascii="Times New Roman" w:eastAsia="Times New Roman" w:hAnsi="Times New Roman" w:cs="Times New Roman"/>
          <w:color w:val="7030A0"/>
          <w:sz w:val="24"/>
          <w:szCs w:val="24"/>
        </w:rPr>
        <w:t>Элистинского городского Собрания от 27.12.2010г. № 1</w:t>
      </w:r>
    </w:p>
    <w:tbl>
      <w:tblPr>
        <w:tblStyle w:val="19"/>
        <w:tblW w:w="964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1"/>
        <w:gridCol w:w="4819"/>
      </w:tblGrid>
      <w:tr w:rsidR="00AC2BC6" w:rsidRPr="00AC2BC6" w:rsidTr="00AC2BC6">
        <w:trPr>
          <w:trHeight w:val="379"/>
        </w:trPr>
        <w:tc>
          <w:tcPr>
            <w:tcW w:w="4821" w:type="dxa"/>
          </w:tcPr>
          <w:p w:rsidR="00AC2BC6" w:rsidRPr="00AC2BC6" w:rsidRDefault="00AC2BC6" w:rsidP="00AC2B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BC6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</w:tcPr>
          <w:p w:rsidR="00AC2BC6" w:rsidRPr="00AC2BC6" w:rsidRDefault="00AC2BC6" w:rsidP="00AC2B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2BC6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C2BC6" w:rsidRPr="00AC2BC6" w:rsidTr="00AC2BC6">
        <w:trPr>
          <w:trHeight w:val="4423"/>
        </w:trPr>
        <w:tc>
          <w:tcPr>
            <w:tcW w:w="4821" w:type="dxa"/>
          </w:tcPr>
          <w:p w:rsidR="00AC2BC6" w:rsidRPr="00AC2BC6" w:rsidRDefault="00AC2BC6" w:rsidP="00AC2BC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BC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2015" w:dyaOrig="14985">
                <v:shape id="_x0000_i1061" type="#_x0000_t75" style="width:221.25pt;height:252pt" o:ole="">
                  <v:imagedata r:id="rId96" o:title=""/>
                </v:shape>
                <o:OLEObject Type="Embed" ProgID="PBrush" ShapeID="_x0000_i1061" DrawAspect="Content" ObjectID="_1694948089" r:id="rId97"/>
              </w:object>
            </w:r>
          </w:p>
        </w:tc>
        <w:tc>
          <w:tcPr>
            <w:tcW w:w="4819" w:type="dxa"/>
          </w:tcPr>
          <w:p w:rsidR="00AC2BC6" w:rsidRPr="00AC2BC6" w:rsidRDefault="00AC2BC6" w:rsidP="00AC2BC6">
            <w:pPr>
              <w:ind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BC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2045" w:dyaOrig="14925">
                <v:shape id="_x0000_i1062" type="#_x0000_t75" style="width:226.5pt;height:252pt" o:ole="">
                  <v:imagedata r:id="rId98" o:title=""/>
                </v:shape>
                <o:OLEObject Type="Embed" ProgID="PBrush" ShapeID="_x0000_i1062" DrawAspect="Content" ObjectID="_1694948090" r:id="rId99"/>
              </w:object>
            </w:r>
          </w:p>
        </w:tc>
      </w:tr>
    </w:tbl>
    <w:p w:rsidR="0002012F" w:rsidRDefault="0002012F" w:rsidP="004833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33F5" w:rsidRPr="004833F5" w:rsidRDefault="0002012F" w:rsidP="004833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28</w:t>
      </w:r>
    </w:p>
    <w:p w:rsidR="004833F5" w:rsidRPr="004833F5" w:rsidRDefault="004833F5" w:rsidP="004833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33F5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833F5" w:rsidRPr="004833F5" w:rsidRDefault="004833F5" w:rsidP="004833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33F5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tbl>
      <w:tblPr>
        <w:tblStyle w:val="200"/>
        <w:tblW w:w="935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4677"/>
      </w:tblGrid>
      <w:tr w:rsidR="004833F5" w:rsidRPr="004833F5" w:rsidTr="004833F5">
        <w:trPr>
          <w:trHeight w:val="379"/>
        </w:trPr>
        <w:tc>
          <w:tcPr>
            <w:tcW w:w="4679" w:type="dxa"/>
          </w:tcPr>
          <w:p w:rsidR="004833F5" w:rsidRPr="004833F5" w:rsidRDefault="004833F5" w:rsidP="00483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5">
              <w:rPr>
                <w:rFonts w:ascii="Times New Roman" w:eastAsia="Times New Roman" w:hAnsi="Times New Roman" w:cs="Times New Roman"/>
                <w:sz w:val="24"/>
                <w:szCs w:val="24"/>
              </w:rPr>
              <w:t>Элистинского городского Собрания от 27.12.2010г. № 1</w:t>
            </w:r>
            <w:r w:rsidRPr="004833F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4833F5" w:rsidRPr="004833F5" w:rsidRDefault="004833F5" w:rsidP="004833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3F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33F5" w:rsidRPr="004833F5" w:rsidTr="004833F5">
        <w:trPr>
          <w:trHeight w:val="4423"/>
        </w:trPr>
        <w:tc>
          <w:tcPr>
            <w:tcW w:w="4679" w:type="dxa"/>
          </w:tcPr>
          <w:p w:rsidR="004833F5" w:rsidRPr="004833F5" w:rsidRDefault="004833F5" w:rsidP="004833F5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685" w:dyaOrig="6915">
                <v:shape id="_x0000_i1063" type="#_x0000_t75" style="width:364.5pt;height:294pt" o:ole="">
                  <v:imagedata r:id="rId100" o:title=""/>
                </v:shape>
                <o:OLEObject Type="Embed" ProgID="PBrush" ShapeID="_x0000_i1063" DrawAspect="Content" ObjectID="_1694948091" r:id="rId101"/>
              </w:object>
            </w:r>
          </w:p>
        </w:tc>
        <w:tc>
          <w:tcPr>
            <w:tcW w:w="4677" w:type="dxa"/>
          </w:tcPr>
          <w:p w:rsidR="004833F5" w:rsidRPr="004833F5" w:rsidRDefault="004833F5" w:rsidP="00483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265" w:dyaOrig="7515">
                <v:shape id="_x0000_i1064" type="#_x0000_t75" style="width:291pt;height:293.25pt" o:ole="">
                  <v:imagedata r:id="rId102" o:title=""/>
                </v:shape>
                <o:OLEObject Type="Embed" ProgID="PBrush" ShapeID="_x0000_i1064" DrawAspect="Content" ObjectID="_1694948092" r:id="rId103"/>
              </w:object>
            </w:r>
          </w:p>
        </w:tc>
      </w:tr>
    </w:tbl>
    <w:p w:rsidR="0024040D" w:rsidRDefault="004D1DAF" w:rsidP="00792D8A">
      <w:pPr>
        <w:jc w:val="center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br w:type="page"/>
      </w:r>
      <w:r w:rsidR="00792D8A">
        <w:lastRenderedPageBreak/>
        <w:t xml:space="preserve"> </w:t>
      </w:r>
    </w:p>
    <w:p w:rsidR="00954DD3" w:rsidRDefault="00954DD3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hAnsi="Times New Roman" w:cs="Times New Roman"/>
          <w:sz w:val="28"/>
          <w:szCs w:val="28"/>
        </w:rPr>
      </w:pPr>
    </w:p>
    <w:sectPr w:rsidR="00954DD3" w:rsidSect="001E57D1">
      <w:footerReference w:type="default" r:id="rId104"/>
      <w:pgSz w:w="11906" w:h="16838"/>
      <w:pgMar w:top="1276" w:right="1133" w:bottom="567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409" w:rsidRDefault="00450409" w:rsidP="00257976">
      <w:pPr>
        <w:spacing w:after="0" w:line="240" w:lineRule="auto"/>
      </w:pPr>
      <w:r>
        <w:separator/>
      </w:r>
    </w:p>
  </w:endnote>
  <w:endnote w:type="continuationSeparator" w:id="1">
    <w:p w:rsidR="00450409" w:rsidRDefault="00450409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890" w:rsidRDefault="00F51890" w:rsidP="00D90358">
    <w:pPr>
      <w:pStyle w:val="a5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409" w:rsidRDefault="00450409" w:rsidP="00257976">
      <w:pPr>
        <w:spacing w:after="0" w:line="240" w:lineRule="auto"/>
      </w:pPr>
      <w:r>
        <w:separator/>
      </w:r>
    </w:p>
  </w:footnote>
  <w:footnote w:type="continuationSeparator" w:id="1">
    <w:p w:rsidR="00450409" w:rsidRDefault="00450409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0"/>
  </w:num>
  <w:num w:numId="5">
    <w:abstractNumId w:val="10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5"/>
  </w:num>
  <w:num w:numId="11">
    <w:abstractNumId w:val="7"/>
  </w:num>
  <w:num w:numId="12">
    <w:abstractNumId w:val="12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8F8"/>
    <w:rsid w:val="000706B6"/>
    <w:rsid w:val="00071C32"/>
    <w:rsid w:val="00076B15"/>
    <w:rsid w:val="0008015A"/>
    <w:rsid w:val="000810FF"/>
    <w:rsid w:val="0008328D"/>
    <w:rsid w:val="000946B2"/>
    <w:rsid w:val="000A4314"/>
    <w:rsid w:val="000A7593"/>
    <w:rsid w:val="000B4037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3375"/>
    <w:rsid w:val="001D4AE3"/>
    <w:rsid w:val="001D6BD7"/>
    <w:rsid w:val="001E57D1"/>
    <w:rsid w:val="001F5F76"/>
    <w:rsid w:val="00202164"/>
    <w:rsid w:val="002067A0"/>
    <w:rsid w:val="00206F92"/>
    <w:rsid w:val="002104D8"/>
    <w:rsid w:val="00224ABA"/>
    <w:rsid w:val="002252AE"/>
    <w:rsid w:val="002266B8"/>
    <w:rsid w:val="0022694D"/>
    <w:rsid w:val="002317E3"/>
    <w:rsid w:val="0024040D"/>
    <w:rsid w:val="00245852"/>
    <w:rsid w:val="00254ED1"/>
    <w:rsid w:val="002575A9"/>
    <w:rsid w:val="00257976"/>
    <w:rsid w:val="002660AB"/>
    <w:rsid w:val="00266960"/>
    <w:rsid w:val="0027075B"/>
    <w:rsid w:val="0027084E"/>
    <w:rsid w:val="00276777"/>
    <w:rsid w:val="00282351"/>
    <w:rsid w:val="00290A12"/>
    <w:rsid w:val="00294A0D"/>
    <w:rsid w:val="002A0091"/>
    <w:rsid w:val="002A3C6A"/>
    <w:rsid w:val="002B096C"/>
    <w:rsid w:val="002E0CEA"/>
    <w:rsid w:val="002E6282"/>
    <w:rsid w:val="002E7060"/>
    <w:rsid w:val="00300471"/>
    <w:rsid w:val="003349B0"/>
    <w:rsid w:val="00340B8B"/>
    <w:rsid w:val="00341210"/>
    <w:rsid w:val="0035047C"/>
    <w:rsid w:val="003555BD"/>
    <w:rsid w:val="0036371A"/>
    <w:rsid w:val="00380EC2"/>
    <w:rsid w:val="003816CC"/>
    <w:rsid w:val="00382B2E"/>
    <w:rsid w:val="00383E3E"/>
    <w:rsid w:val="00385BB5"/>
    <w:rsid w:val="0038764B"/>
    <w:rsid w:val="003A2B96"/>
    <w:rsid w:val="003C7366"/>
    <w:rsid w:val="003C75E8"/>
    <w:rsid w:val="003D4935"/>
    <w:rsid w:val="003D6E46"/>
    <w:rsid w:val="003D77E7"/>
    <w:rsid w:val="003E293E"/>
    <w:rsid w:val="003F15BD"/>
    <w:rsid w:val="0040743D"/>
    <w:rsid w:val="00413415"/>
    <w:rsid w:val="00414D85"/>
    <w:rsid w:val="00421287"/>
    <w:rsid w:val="00421F11"/>
    <w:rsid w:val="00431B97"/>
    <w:rsid w:val="00443321"/>
    <w:rsid w:val="00450409"/>
    <w:rsid w:val="00454967"/>
    <w:rsid w:val="00456896"/>
    <w:rsid w:val="00463CD7"/>
    <w:rsid w:val="00464F2E"/>
    <w:rsid w:val="004664EB"/>
    <w:rsid w:val="00470700"/>
    <w:rsid w:val="00475133"/>
    <w:rsid w:val="00480A54"/>
    <w:rsid w:val="004833F5"/>
    <w:rsid w:val="00486957"/>
    <w:rsid w:val="00493868"/>
    <w:rsid w:val="00493C9E"/>
    <w:rsid w:val="00493CB2"/>
    <w:rsid w:val="004957D1"/>
    <w:rsid w:val="004B5688"/>
    <w:rsid w:val="004B7187"/>
    <w:rsid w:val="004C4DA1"/>
    <w:rsid w:val="004D0047"/>
    <w:rsid w:val="004D1539"/>
    <w:rsid w:val="004D1DAF"/>
    <w:rsid w:val="004D3389"/>
    <w:rsid w:val="004E331D"/>
    <w:rsid w:val="004E44C2"/>
    <w:rsid w:val="004F097F"/>
    <w:rsid w:val="004F4F2D"/>
    <w:rsid w:val="0050304D"/>
    <w:rsid w:val="005031E3"/>
    <w:rsid w:val="005068B5"/>
    <w:rsid w:val="00526321"/>
    <w:rsid w:val="00527A64"/>
    <w:rsid w:val="00530365"/>
    <w:rsid w:val="005355AD"/>
    <w:rsid w:val="0054311E"/>
    <w:rsid w:val="00545D55"/>
    <w:rsid w:val="005540E6"/>
    <w:rsid w:val="0055488D"/>
    <w:rsid w:val="00566AF4"/>
    <w:rsid w:val="005706D6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31B5"/>
    <w:rsid w:val="005D3A26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7B29"/>
    <w:rsid w:val="00622867"/>
    <w:rsid w:val="00632E44"/>
    <w:rsid w:val="00662BEA"/>
    <w:rsid w:val="0066580E"/>
    <w:rsid w:val="006725F0"/>
    <w:rsid w:val="006737BA"/>
    <w:rsid w:val="00676E24"/>
    <w:rsid w:val="006904A9"/>
    <w:rsid w:val="006972C6"/>
    <w:rsid w:val="006978E0"/>
    <w:rsid w:val="006A2BBF"/>
    <w:rsid w:val="006B27C0"/>
    <w:rsid w:val="006B2F95"/>
    <w:rsid w:val="006B6D9E"/>
    <w:rsid w:val="006C1C6B"/>
    <w:rsid w:val="006C5699"/>
    <w:rsid w:val="006D0828"/>
    <w:rsid w:val="006D5A7F"/>
    <w:rsid w:val="006E1063"/>
    <w:rsid w:val="006E1C8C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0DA0"/>
    <w:rsid w:val="00743344"/>
    <w:rsid w:val="007434B9"/>
    <w:rsid w:val="007512D0"/>
    <w:rsid w:val="00760F8F"/>
    <w:rsid w:val="0077010A"/>
    <w:rsid w:val="00776B1C"/>
    <w:rsid w:val="00777D85"/>
    <w:rsid w:val="00786346"/>
    <w:rsid w:val="00792D8A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45EEE"/>
    <w:rsid w:val="008578AB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8F277E"/>
    <w:rsid w:val="009060F0"/>
    <w:rsid w:val="00906D55"/>
    <w:rsid w:val="009072AB"/>
    <w:rsid w:val="00945101"/>
    <w:rsid w:val="00946C4E"/>
    <w:rsid w:val="00946F61"/>
    <w:rsid w:val="0095430A"/>
    <w:rsid w:val="00954DD3"/>
    <w:rsid w:val="009722A1"/>
    <w:rsid w:val="00975035"/>
    <w:rsid w:val="0097569A"/>
    <w:rsid w:val="0098394C"/>
    <w:rsid w:val="00994CD6"/>
    <w:rsid w:val="009A35DF"/>
    <w:rsid w:val="009A3D55"/>
    <w:rsid w:val="009A589F"/>
    <w:rsid w:val="009A66E6"/>
    <w:rsid w:val="009A7A9E"/>
    <w:rsid w:val="009B2394"/>
    <w:rsid w:val="009B533A"/>
    <w:rsid w:val="009C3CCE"/>
    <w:rsid w:val="009C7D16"/>
    <w:rsid w:val="009D3F76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201A"/>
    <w:rsid w:val="00A55A59"/>
    <w:rsid w:val="00A55E4A"/>
    <w:rsid w:val="00A57B1F"/>
    <w:rsid w:val="00A63C78"/>
    <w:rsid w:val="00A65604"/>
    <w:rsid w:val="00A658BB"/>
    <w:rsid w:val="00A72506"/>
    <w:rsid w:val="00A75F67"/>
    <w:rsid w:val="00A77E8E"/>
    <w:rsid w:val="00A814BA"/>
    <w:rsid w:val="00A83F2B"/>
    <w:rsid w:val="00A84845"/>
    <w:rsid w:val="00A8750A"/>
    <w:rsid w:val="00A949B7"/>
    <w:rsid w:val="00A95E5A"/>
    <w:rsid w:val="00AB49A5"/>
    <w:rsid w:val="00AB7DBB"/>
    <w:rsid w:val="00AC2BC6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3236"/>
    <w:rsid w:val="00B24383"/>
    <w:rsid w:val="00B3349D"/>
    <w:rsid w:val="00B37D2C"/>
    <w:rsid w:val="00B42A48"/>
    <w:rsid w:val="00B56703"/>
    <w:rsid w:val="00B60404"/>
    <w:rsid w:val="00B64E05"/>
    <w:rsid w:val="00B72076"/>
    <w:rsid w:val="00B775C2"/>
    <w:rsid w:val="00B81789"/>
    <w:rsid w:val="00B83761"/>
    <w:rsid w:val="00B83B9E"/>
    <w:rsid w:val="00B86125"/>
    <w:rsid w:val="00B8756C"/>
    <w:rsid w:val="00B92159"/>
    <w:rsid w:val="00B94C63"/>
    <w:rsid w:val="00BA183B"/>
    <w:rsid w:val="00BB0963"/>
    <w:rsid w:val="00BB4178"/>
    <w:rsid w:val="00BB4DB8"/>
    <w:rsid w:val="00BC0D8E"/>
    <w:rsid w:val="00BC6198"/>
    <w:rsid w:val="00BD4861"/>
    <w:rsid w:val="00BE3089"/>
    <w:rsid w:val="00BF1C76"/>
    <w:rsid w:val="00BF4D13"/>
    <w:rsid w:val="00C02F67"/>
    <w:rsid w:val="00C11831"/>
    <w:rsid w:val="00C11DB0"/>
    <w:rsid w:val="00C26847"/>
    <w:rsid w:val="00C26A40"/>
    <w:rsid w:val="00C30AE0"/>
    <w:rsid w:val="00C45001"/>
    <w:rsid w:val="00C46D1D"/>
    <w:rsid w:val="00C47758"/>
    <w:rsid w:val="00C516A0"/>
    <w:rsid w:val="00C61725"/>
    <w:rsid w:val="00C65201"/>
    <w:rsid w:val="00C710D5"/>
    <w:rsid w:val="00C74778"/>
    <w:rsid w:val="00C760B4"/>
    <w:rsid w:val="00C827F5"/>
    <w:rsid w:val="00C86C1F"/>
    <w:rsid w:val="00C927FF"/>
    <w:rsid w:val="00C9295A"/>
    <w:rsid w:val="00CA6BAD"/>
    <w:rsid w:val="00CB233C"/>
    <w:rsid w:val="00CC568F"/>
    <w:rsid w:val="00CD36DC"/>
    <w:rsid w:val="00CD7781"/>
    <w:rsid w:val="00CE4C96"/>
    <w:rsid w:val="00CE5798"/>
    <w:rsid w:val="00CF3F9D"/>
    <w:rsid w:val="00CF7586"/>
    <w:rsid w:val="00D018D3"/>
    <w:rsid w:val="00D077DC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70497"/>
    <w:rsid w:val="00D90358"/>
    <w:rsid w:val="00D92853"/>
    <w:rsid w:val="00D92E64"/>
    <w:rsid w:val="00D95466"/>
    <w:rsid w:val="00DA0FC5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472B"/>
    <w:rsid w:val="00E877E9"/>
    <w:rsid w:val="00E901BC"/>
    <w:rsid w:val="00E913C6"/>
    <w:rsid w:val="00E975DD"/>
    <w:rsid w:val="00EA4119"/>
    <w:rsid w:val="00EB248E"/>
    <w:rsid w:val="00EB5FC3"/>
    <w:rsid w:val="00EC254A"/>
    <w:rsid w:val="00EC7773"/>
    <w:rsid w:val="00ED2ACB"/>
    <w:rsid w:val="00ED2ED9"/>
    <w:rsid w:val="00ED522B"/>
    <w:rsid w:val="00EE197A"/>
    <w:rsid w:val="00EE6D36"/>
    <w:rsid w:val="00EE7F4F"/>
    <w:rsid w:val="00EF2EA3"/>
    <w:rsid w:val="00EF53D7"/>
    <w:rsid w:val="00EF73B6"/>
    <w:rsid w:val="00F107B9"/>
    <w:rsid w:val="00F126E3"/>
    <w:rsid w:val="00F13BF4"/>
    <w:rsid w:val="00F14F64"/>
    <w:rsid w:val="00F17F24"/>
    <w:rsid w:val="00F23FDB"/>
    <w:rsid w:val="00F37FF5"/>
    <w:rsid w:val="00F470A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95979"/>
    <w:rsid w:val="00F97CCB"/>
    <w:rsid w:val="00F97FC7"/>
    <w:rsid w:val="00FA7FE8"/>
    <w:rsid w:val="00FB2A89"/>
    <w:rsid w:val="00FC04EB"/>
    <w:rsid w:val="00FD07F3"/>
    <w:rsid w:val="00FD195B"/>
    <w:rsid w:val="00FD67A0"/>
    <w:rsid w:val="00FE0586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6.png"/><Relationship Id="rId84" Type="http://schemas.openxmlformats.org/officeDocument/2006/relationships/image" Target="media/image44.png"/><Relationship Id="rId89" Type="http://schemas.openxmlformats.org/officeDocument/2006/relationships/oleObject" Target="embeddings/oleObject36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oleObject" Target="embeddings/oleObject31.bin"/><Relationship Id="rId87" Type="http://schemas.openxmlformats.org/officeDocument/2006/relationships/oleObject" Target="embeddings/oleObject35.bin"/><Relationship Id="rId102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3.png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5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38.png"/><Relationship Id="rId80" Type="http://schemas.openxmlformats.org/officeDocument/2006/relationships/image" Target="media/image42.png"/><Relationship Id="rId85" Type="http://schemas.openxmlformats.org/officeDocument/2006/relationships/oleObject" Target="embeddings/oleObject34.bin"/><Relationship Id="rId93" Type="http://schemas.openxmlformats.org/officeDocument/2006/relationships/image" Target="media/image50.png"/><Relationship Id="rId98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103" Type="http://schemas.openxmlformats.org/officeDocument/2006/relationships/oleObject" Target="embeddings/oleObject40.bin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6.png"/><Relationship Id="rId91" Type="http://schemas.openxmlformats.org/officeDocument/2006/relationships/image" Target="media/image48.png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1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5.png"/><Relationship Id="rId94" Type="http://schemas.openxmlformats.org/officeDocument/2006/relationships/image" Target="media/image51.png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0.png"/><Relationship Id="rId97" Type="http://schemas.openxmlformats.org/officeDocument/2006/relationships/oleObject" Target="embeddings/oleObject37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B7AA-73F4-42C2-BA56-D4ED8E89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22</Pages>
  <Words>3751</Words>
  <Characters>21382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User</cp:lastModifiedBy>
  <cp:revision>68</cp:revision>
  <cp:lastPrinted>2021-09-23T06:13:00Z</cp:lastPrinted>
  <dcterms:created xsi:type="dcterms:W3CDTF">2021-03-09T13:48:00Z</dcterms:created>
  <dcterms:modified xsi:type="dcterms:W3CDTF">2021-10-05T11:06:00Z</dcterms:modified>
</cp:coreProperties>
</file>